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354" w:rsidRPr="0062797B" w:rsidRDefault="00D34354" w:rsidP="00D34354">
      <w:pPr>
        <w:spacing w:before="100" w:beforeAutospacing="1" w:after="120"/>
        <w:ind w:firstLine="77"/>
        <w:rPr>
          <w:bCs/>
          <w:iCs/>
        </w:rPr>
      </w:pPr>
    </w:p>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653C0A">
              <w:rPr>
                <w:b/>
                <w:bCs/>
                <w:sz w:val="28"/>
                <w:szCs w:val="28"/>
              </w:rPr>
              <w:t>a</w:t>
            </w:r>
            <w:r w:rsidR="00653C0A" w:rsidRPr="00D84A05">
              <w:rPr>
                <w:b/>
                <w:bCs/>
                <w:sz w:val="28"/>
                <w:szCs w:val="28"/>
              </w:rPr>
              <w:t xml:space="preserve">chiziționarea </w:t>
            </w:r>
            <w:r w:rsidR="00653C0A" w:rsidRPr="00D84A05">
              <w:rPr>
                <w:b/>
                <w:sz w:val="28"/>
                <w:szCs w:val="28"/>
              </w:rPr>
              <w:t xml:space="preserve"> </w:t>
            </w:r>
            <w:r w:rsidR="00653C0A" w:rsidRPr="00CC4F45">
              <w:rPr>
                <w:b/>
                <w:sz w:val="28"/>
                <w:szCs w:val="28"/>
              </w:rPr>
              <w:t>lucrări</w:t>
            </w:r>
            <w:r w:rsidR="00653C0A">
              <w:rPr>
                <w:b/>
                <w:sz w:val="28"/>
                <w:szCs w:val="28"/>
              </w:rPr>
              <w:t>lor</w:t>
            </w:r>
            <w:r w:rsidR="00653C0A" w:rsidRPr="00CC4F45">
              <w:rPr>
                <w:b/>
                <w:sz w:val="28"/>
                <w:szCs w:val="28"/>
              </w:rPr>
              <w:t xml:space="preserve"> </w:t>
            </w:r>
            <w:r w:rsidR="00EB1FD5" w:rsidRPr="00EB1FD5">
              <w:rPr>
                <w:b/>
                <w:sz w:val="28"/>
                <w:szCs w:val="28"/>
                <w:lang w:val="en-US"/>
              </w:rPr>
              <w:t>de întreținere periodică și reparație curentă a drumurilor publice amp</w:t>
            </w:r>
            <w:r w:rsidR="0089126E">
              <w:rPr>
                <w:b/>
                <w:sz w:val="28"/>
                <w:szCs w:val="28"/>
                <w:lang w:val="en-US"/>
              </w:rPr>
              <w:t xml:space="preserve">lasate teritorial în  </w:t>
            </w:r>
            <w:r w:rsidR="00247D0E">
              <w:rPr>
                <w:b/>
                <w:sz w:val="28"/>
                <w:szCs w:val="28"/>
                <w:lang w:val="en-US"/>
              </w:rPr>
              <w:t>UTA Găgăuzia</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B34A40" w:rsidP="00D34354">
      <w:pPr>
        <w:pStyle w:val="25"/>
        <w:tabs>
          <w:tab w:val="right" w:leader="dot" w:pos="9890"/>
        </w:tabs>
        <w:rPr>
          <w:rFonts w:ascii="Calibri" w:hAnsi="Calibri"/>
          <w:sz w:val="22"/>
          <w:szCs w:val="22"/>
          <w:lang w:eastAsia="zh-CN"/>
        </w:rPr>
      </w:pPr>
      <w:r w:rsidRPr="0062797B">
        <w:fldChar w:fldCharType="begin"/>
      </w:r>
      <w:r w:rsidR="00D34354" w:rsidRPr="0062797B">
        <w:instrText xml:space="preserve"> TOC \o "1-3" \h \z \u </w:instrText>
      </w:r>
      <w:r w:rsidRPr="0062797B">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565C7D">
          <w:rPr>
            <w:webHidden/>
          </w:rPr>
          <w:t>5</w:t>
        </w:r>
        <w:r w:rsidRPr="0062797B">
          <w:rPr>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00B34A40" w:rsidRPr="0062797B">
          <w:rPr>
            <w:webHidden/>
          </w:rPr>
          <w:fldChar w:fldCharType="begin"/>
        </w:r>
        <w:r w:rsidR="00D34354" w:rsidRPr="0062797B">
          <w:rPr>
            <w:webHidden/>
          </w:rPr>
          <w:instrText xml:space="preserve"> PAGEREF _Toc449692010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5784E"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00B34A40" w:rsidRPr="0062797B">
          <w:rPr>
            <w:webHidden/>
          </w:rPr>
          <w:fldChar w:fldCharType="begin"/>
        </w:r>
        <w:r w:rsidR="00D34354" w:rsidRPr="0062797B">
          <w:rPr>
            <w:webHidden/>
          </w:rPr>
          <w:instrText xml:space="preserve"> PAGEREF _Toc449692011 \h </w:instrText>
        </w:r>
        <w:r w:rsidR="00B34A40" w:rsidRPr="0062797B">
          <w:rPr>
            <w:webHidden/>
          </w:rPr>
        </w:r>
        <w:r w:rsidR="00B34A40" w:rsidRPr="0062797B">
          <w:rPr>
            <w:webHidden/>
          </w:rPr>
          <w:fldChar w:fldCharType="separate"/>
        </w:r>
        <w:r w:rsidR="00565C7D">
          <w:rPr>
            <w:webHidden/>
          </w:rPr>
          <w:t>5</w:t>
        </w:r>
        <w:r w:rsidR="00B34A40" w:rsidRPr="0062797B">
          <w:rPr>
            <w:webHidden/>
          </w:rPr>
          <w:fldChar w:fldCharType="end"/>
        </w:r>
      </w:hyperlink>
    </w:p>
    <w:p w:rsidR="00D34354" w:rsidRPr="0062797B" w:rsidRDefault="0075784E"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_Toc449692013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_Toc449692019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_Toc449692020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_Toc449692021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_Toc449692022 \h </w:instrText>
        </w:r>
        <w:r w:rsidR="00B34A40" w:rsidRPr="0062797B">
          <w:rPr>
            <w:noProof/>
            <w:webHidden/>
          </w:rPr>
        </w:r>
        <w:r w:rsidR="00B34A40" w:rsidRPr="0062797B">
          <w:rPr>
            <w:noProof/>
            <w:webHidden/>
          </w:rPr>
          <w:fldChar w:fldCharType="separate"/>
        </w:r>
        <w:r w:rsidR="00565C7D">
          <w:rPr>
            <w:noProof/>
            <w:webHidden/>
          </w:rPr>
          <w:t>5</w:t>
        </w:r>
        <w:r w:rsidR="00B34A40" w:rsidRPr="0062797B">
          <w:rPr>
            <w:noProof/>
            <w:webHidden/>
          </w:rPr>
          <w:fldChar w:fldCharType="end"/>
        </w:r>
      </w:hyperlink>
    </w:p>
    <w:p w:rsidR="00D34354" w:rsidRPr="0062797B" w:rsidRDefault="0075784E"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_Toc449692023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5784E"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_Toc449692024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5784E"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_Toc449692025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5784E"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_Toc449692026 \h </w:instrText>
        </w:r>
        <w:r w:rsidR="00B34A40" w:rsidRPr="0062797B">
          <w:rPr>
            <w:noProof/>
            <w:webHidden/>
          </w:rPr>
        </w:r>
        <w:r w:rsidR="00B34A40" w:rsidRPr="0062797B">
          <w:rPr>
            <w:noProof/>
            <w:webHidden/>
          </w:rPr>
          <w:fldChar w:fldCharType="separate"/>
        </w:r>
        <w:r w:rsidR="00565C7D">
          <w:rPr>
            <w:noProof/>
            <w:webHidden/>
          </w:rPr>
          <w:t>6</w:t>
        </w:r>
        <w:r w:rsidR="00B34A40" w:rsidRPr="0062797B">
          <w:rPr>
            <w:noProof/>
            <w:webHidden/>
          </w:rPr>
          <w:fldChar w:fldCharType="end"/>
        </w:r>
      </w:hyperlink>
    </w:p>
    <w:p w:rsidR="00D34354" w:rsidRPr="0062797B" w:rsidRDefault="0075784E"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00B34A40" w:rsidRPr="0062797B">
          <w:rPr>
            <w:webHidden/>
          </w:rPr>
          <w:fldChar w:fldCharType="begin"/>
        </w:r>
        <w:r w:rsidR="00D34354" w:rsidRPr="0062797B">
          <w:rPr>
            <w:webHidden/>
          </w:rPr>
          <w:instrText xml:space="preserve"> PAGEREF _Toc449692034 \h </w:instrText>
        </w:r>
        <w:r w:rsidR="00B34A40" w:rsidRPr="0062797B">
          <w:rPr>
            <w:webHidden/>
          </w:rPr>
        </w:r>
        <w:r w:rsidR="00B34A40" w:rsidRPr="0062797B">
          <w:rPr>
            <w:webHidden/>
          </w:rPr>
          <w:fldChar w:fldCharType="separate"/>
        </w:r>
        <w:r w:rsidR="00565C7D">
          <w:rPr>
            <w:webHidden/>
          </w:rPr>
          <w:t>7</w:t>
        </w:r>
        <w:r w:rsidR="00B34A40" w:rsidRPr="0062797B">
          <w:rPr>
            <w:webHidden/>
          </w:rPr>
          <w:fldChar w:fldCharType="end"/>
        </w:r>
      </w:hyperlink>
    </w:p>
    <w:p w:rsidR="00D34354" w:rsidRPr="0062797B" w:rsidRDefault="0075784E"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_Toc449692035 \h </w:instrText>
        </w:r>
        <w:r w:rsidR="00B34A40" w:rsidRPr="0062797B">
          <w:rPr>
            <w:noProof/>
            <w:webHidden/>
          </w:rPr>
        </w:r>
        <w:r w:rsidR="00B34A40" w:rsidRPr="0062797B">
          <w:rPr>
            <w:noProof/>
            <w:webHidden/>
          </w:rPr>
          <w:fldChar w:fldCharType="separate"/>
        </w:r>
        <w:r w:rsidR="00565C7D">
          <w:rPr>
            <w:noProof/>
            <w:webHidden/>
          </w:rPr>
          <w:t>7</w:t>
        </w:r>
        <w:r w:rsidR="00B34A40" w:rsidRPr="0062797B">
          <w:rPr>
            <w:noProof/>
            <w:webHidden/>
          </w:rPr>
          <w:fldChar w:fldCharType="end"/>
        </w:r>
      </w:hyperlink>
    </w:p>
    <w:p w:rsidR="00D34354" w:rsidRPr="0062797B" w:rsidRDefault="0075784E"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_Toc449692036 \h </w:instrText>
        </w:r>
        <w:r w:rsidR="00B34A40" w:rsidRPr="0062797B">
          <w:rPr>
            <w:noProof/>
            <w:webHidden/>
          </w:rPr>
        </w:r>
        <w:r w:rsidR="00B34A40" w:rsidRPr="0062797B">
          <w:rPr>
            <w:noProof/>
            <w:webHidden/>
          </w:rPr>
          <w:fldChar w:fldCharType="separate"/>
        </w:r>
        <w:r w:rsidR="00565C7D">
          <w:rPr>
            <w:noProof/>
            <w:webHidden/>
          </w:rPr>
          <w:t>8</w:t>
        </w:r>
        <w:r w:rsidR="00B34A40" w:rsidRPr="0062797B">
          <w:rPr>
            <w:noProof/>
            <w:webHidden/>
          </w:rPr>
          <w:fldChar w:fldCharType="end"/>
        </w:r>
      </w:hyperlink>
    </w:p>
    <w:p w:rsidR="00D34354" w:rsidRPr="0062797B" w:rsidRDefault="0075784E"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_Toc449692037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5784E"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_Toc449692038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5784E"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_Toc449692039 \h </w:instrText>
        </w:r>
        <w:r w:rsidR="00B34A40" w:rsidRPr="0062797B">
          <w:rPr>
            <w:noProof/>
            <w:webHidden/>
          </w:rPr>
        </w:r>
        <w:r w:rsidR="00B34A40" w:rsidRPr="0062797B">
          <w:rPr>
            <w:noProof/>
            <w:webHidden/>
          </w:rPr>
          <w:fldChar w:fldCharType="separate"/>
        </w:r>
        <w:r w:rsidR="00565C7D">
          <w:rPr>
            <w:noProof/>
            <w:webHidden/>
          </w:rPr>
          <w:t>9</w:t>
        </w:r>
        <w:r w:rsidR="00B34A40" w:rsidRPr="0062797B">
          <w:rPr>
            <w:noProof/>
            <w:webHidden/>
          </w:rPr>
          <w:fldChar w:fldCharType="end"/>
        </w:r>
      </w:hyperlink>
    </w:p>
    <w:p w:rsidR="00D34354" w:rsidRPr="0062797B" w:rsidRDefault="0075784E"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_Toc449692040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5784E"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_Toc449692041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5784E"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_Toc449692042 \h </w:instrText>
        </w:r>
        <w:r w:rsidR="00B34A40" w:rsidRPr="0062797B">
          <w:rPr>
            <w:noProof/>
            <w:webHidden/>
          </w:rPr>
        </w:r>
        <w:r w:rsidR="00B34A40" w:rsidRPr="0062797B">
          <w:rPr>
            <w:noProof/>
            <w:webHidden/>
          </w:rPr>
          <w:fldChar w:fldCharType="separate"/>
        </w:r>
        <w:r w:rsidR="00565C7D">
          <w:rPr>
            <w:noProof/>
            <w:webHidden/>
          </w:rPr>
          <w:t>10</w:t>
        </w:r>
        <w:r w:rsidR="00B34A40" w:rsidRPr="0062797B">
          <w:rPr>
            <w:noProof/>
            <w:webHidden/>
          </w:rPr>
          <w:fldChar w:fldCharType="end"/>
        </w:r>
      </w:hyperlink>
    </w:p>
    <w:p w:rsidR="00D34354" w:rsidRPr="0062797B" w:rsidRDefault="0075784E"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00B34A40" w:rsidRPr="0062797B">
          <w:rPr>
            <w:webHidden/>
          </w:rPr>
          <w:fldChar w:fldCharType="begin"/>
        </w:r>
        <w:r w:rsidR="00D34354" w:rsidRPr="0062797B">
          <w:rPr>
            <w:webHidden/>
          </w:rPr>
          <w:instrText xml:space="preserve"> PAGEREF _Toc449692043 \h </w:instrText>
        </w:r>
        <w:r w:rsidR="00B34A40" w:rsidRPr="0062797B">
          <w:rPr>
            <w:webHidden/>
          </w:rPr>
        </w:r>
        <w:r w:rsidR="00B34A40" w:rsidRPr="0062797B">
          <w:rPr>
            <w:webHidden/>
          </w:rPr>
          <w:fldChar w:fldCharType="separate"/>
        </w:r>
        <w:r w:rsidR="00565C7D">
          <w:rPr>
            <w:webHidden/>
          </w:rPr>
          <w:t>11</w:t>
        </w:r>
        <w:r w:rsidR="00B34A40" w:rsidRPr="0062797B">
          <w:rPr>
            <w:webHidden/>
          </w:rPr>
          <w:fldChar w:fldCharType="end"/>
        </w:r>
      </w:hyperlink>
    </w:p>
    <w:p w:rsidR="00D34354" w:rsidRPr="0062797B" w:rsidRDefault="0075784E"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_Toc449692044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5784E"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_Toc449692051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5784E"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_Toc449692052 \h </w:instrText>
        </w:r>
        <w:r w:rsidR="00B34A40" w:rsidRPr="0062797B">
          <w:rPr>
            <w:noProof/>
            <w:webHidden/>
          </w:rPr>
        </w:r>
        <w:r w:rsidR="00B34A40" w:rsidRPr="0062797B">
          <w:rPr>
            <w:noProof/>
            <w:webHidden/>
          </w:rPr>
          <w:fldChar w:fldCharType="separate"/>
        </w:r>
        <w:r w:rsidR="00565C7D">
          <w:rPr>
            <w:noProof/>
            <w:webHidden/>
          </w:rPr>
          <w:t>11</w:t>
        </w:r>
        <w:r w:rsidR="00B34A40" w:rsidRPr="0062797B">
          <w:rPr>
            <w:noProof/>
            <w:webHidden/>
          </w:rPr>
          <w:fldChar w:fldCharType="end"/>
        </w:r>
      </w:hyperlink>
    </w:p>
    <w:p w:rsidR="00D34354" w:rsidRPr="0062797B" w:rsidRDefault="0075784E"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_Toc449692053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5784E"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_Toc449692054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5784E"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_Toc449692055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5784E"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_Toc449692056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5784E"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_Toc449692057 \h </w:instrText>
        </w:r>
        <w:r w:rsidR="00B34A40" w:rsidRPr="0062797B">
          <w:rPr>
            <w:noProof/>
            <w:webHidden/>
          </w:rPr>
        </w:r>
        <w:r w:rsidR="00B34A40" w:rsidRPr="0062797B">
          <w:rPr>
            <w:noProof/>
            <w:webHidden/>
          </w:rPr>
          <w:fldChar w:fldCharType="separate"/>
        </w:r>
        <w:r w:rsidR="00565C7D">
          <w:rPr>
            <w:noProof/>
            <w:webHidden/>
          </w:rPr>
          <w:t>12</w:t>
        </w:r>
        <w:r w:rsidR="00B34A40" w:rsidRPr="0062797B">
          <w:rPr>
            <w:noProof/>
            <w:webHidden/>
          </w:rPr>
          <w:fldChar w:fldCharType="end"/>
        </w:r>
      </w:hyperlink>
    </w:p>
    <w:p w:rsidR="00D34354" w:rsidRPr="0062797B" w:rsidRDefault="0075784E"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_Toc449692058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5784E"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_Toc449692059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5784E"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00B34A40" w:rsidRPr="0062797B">
          <w:rPr>
            <w:webHidden/>
          </w:rPr>
          <w:fldChar w:fldCharType="begin"/>
        </w:r>
        <w:r w:rsidR="00D34354" w:rsidRPr="0062797B">
          <w:rPr>
            <w:webHidden/>
          </w:rPr>
          <w:instrText xml:space="preserve"> PAGEREF _Toc449692060 \h </w:instrText>
        </w:r>
        <w:r w:rsidR="00B34A40" w:rsidRPr="0062797B">
          <w:rPr>
            <w:webHidden/>
          </w:rPr>
        </w:r>
        <w:r w:rsidR="00B34A40" w:rsidRPr="0062797B">
          <w:rPr>
            <w:webHidden/>
          </w:rPr>
          <w:fldChar w:fldCharType="separate"/>
        </w:r>
        <w:r w:rsidR="00565C7D">
          <w:rPr>
            <w:webHidden/>
          </w:rPr>
          <w:t>13</w:t>
        </w:r>
        <w:r w:rsidR="00B34A40" w:rsidRPr="0062797B">
          <w:rPr>
            <w:webHidden/>
          </w:rPr>
          <w:fldChar w:fldCharType="end"/>
        </w:r>
      </w:hyperlink>
    </w:p>
    <w:p w:rsidR="00D34354" w:rsidRPr="0062797B" w:rsidRDefault="0075784E"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_Toc449692061 \h </w:instrText>
        </w:r>
        <w:r w:rsidR="00B34A40" w:rsidRPr="0062797B">
          <w:rPr>
            <w:noProof/>
            <w:webHidden/>
          </w:rPr>
        </w:r>
        <w:r w:rsidR="00B34A40" w:rsidRPr="0062797B">
          <w:rPr>
            <w:noProof/>
            <w:webHidden/>
          </w:rPr>
          <w:fldChar w:fldCharType="separate"/>
        </w:r>
        <w:r w:rsidR="00565C7D">
          <w:rPr>
            <w:noProof/>
            <w:webHidden/>
          </w:rPr>
          <w:t>13</w:t>
        </w:r>
        <w:r w:rsidR="00B34A40" w:rsidRPr="0062797B">
          <w:rPr>
            <w:noProof/>
            <w:webHidden/>
          </w:rPr>
          <w:fldChar w:fldCharType="end"/>
        </w:r>
      </w:hyperlink>
    </w:p>
    <w:p w:rsidR="00D34354" w:rsidRPr="0062797B" w:rsidRDefault="0075784E"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_Toc449692062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5784E"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_Toc449692063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5784E"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_Toc449692064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5784E"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_Toc449692065 \h </w:instrText>
        </w:r>
        <w:r w:rsidR="00B34A40" w:rsidRPr="0062797B">
          <w:rPr>
            <w:noProof/>
            <w:webHidden/>
          </w:rPr>
        </w:r>
        <w:r w:rsidR="00B34A40" w:rsidRPr="0062797B">
          <w:rPr>
            <w:noProof/>
            <w:webHidden/>
          </w:rPr>
          <w:fldChar w:fldCharType="separate"/>
        </w:r>
        <w:r w:rsidR="00565C7D">
          <w:rPr>
            <w:noProof/>
            <w:webHidden/>
          </w:rPr>
          <w:t>14</w:t>
        </w:r>
        <w:r w:rsidR="00B34A40" w:rsidRPr="0062797B">
          <w:rPr>
            <w:noProof/>
            <w:webHidden/>
          </w:rPr>
          <w:fldChar w:fldCharType="end"/>
        </w:r>
      </w:hyperlink>
    </w:p>
    <w:p w:rsidR="00D34354" w:rsidRPr="0062797B" w:rsidRDefault="0075784E"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_Toc449692066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5784E"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_Toc449692067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5784E"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00B34A40" w:rsidRPr="0062797B">
          <w:rPr>
            <w:webHidden/>
          </w:rPr>
          <w:fldChar w:fldCharType="begin"/>
        </w:r>
        <w:r w:rsidR="00D34354" w:rsidRPr="0062797B">
          <w:rPr>
            <w:webHidden/>
          </w:rPr>
          <w:instrText xml:space="preserve"> PAGEREF _Toc449692068 \h </w:instrText>
        </w:r>
        <w:r w:rsidR="00B34A40" w:rsidRPr="0062797B">
          <w:rPr>
            <w:webHidden/>
          </w:rPr>
        </w:r>
        <w:r w:rsidR="00B34A40" w:rsidRPr="0062797B">
          <w:rPr>
            <w:webHidden/>
          </w:rPr>
          <w:fldChar w:fldCharType="separate"/>
        </w:r>
        <w:r w:rsidR="00565C7D">
          <w:rPr>
            <w:webHidden/>
          </w:rPr>
          <w:t>15</w:t>
        </w:r>
        <w:r w:rsidR="00B34A40" w:rsidRPr="0062797B">
          <w:rPr>
            <w:webHidden/>
          </w:rPr>
          <w:fldChar w:fldCharType="end"/>
        </w:r>
      </w:hyperlink>
    </w:p>
    <w:p w:rsidR="00D34354" w:rsidRPr="0062797B" w:rsidRDefault="0075784E"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_Toc449692069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5784E"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_Toc449692070 \h </w:instrText>
        </w:r>
        <w:r w:rsidR="00B34A40" w:rsidRPr="0062797B">
          <w:rPr>
            <w:noProof/>
            <w:webHidden/>
          </w:rPr>
        </w:r>
        <w:r w:rsidR="00B34A40" w:rsidRPr="0062797B">
          <w:rPr>
            <w:noProof/>
            <w:webHidden/>
          </w:rPr>
          <w:fldChar w:fldCharType="separate"/>
        </w:r>
        <w:r w:rsidR="00565C7D">
          <w:rPr>
            <w:noProof/>
            <w:webHidden/>
          </w:rPr>
          <w:t>15</w:t>
        </w:r>
        <w:r w:rsidR="00B34A40" w:rsidRPr="0062797B">
          <w:rPr>
            <w:noProof/>
            <w:webHidden/>
          </w:rPr>
          <w:fldChar w:fldCharType="end"/>
        </w:r>
      </w:hyperlink>
    </w:p>
    <w:p w:rsidR="00D34354" w:rsidRPr="0062797B" w:rsidRDefault="0075784E"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_Toc449692071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5784E"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_Toc449692072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5784E"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_Toc449692073 \h </w:instrText>
        </w:r>
        <w:r w:rsidR="00B34A40" w:rsidRPr="0062797B">
          <w:rPr>
            <w:noProof/>
            <w:webHidden/>
          </w:rPr>
        </w:r>
        <w:r w:rsidR="00B34A40" w:rsidRPr="0062797B">
          <w:rPr>
            <w:noProof/>
            <w:webHidden/>
          </w:rPr>
          <w:fldChar w:fldCharType="separate"/>
        </w:r>
        <w:r w:rsidR="00565C7D">
          <w:rPr>
            <w:noProof/>
            <w:webHidden/>
          </w:rPr>
          <w:t>16</w:t>
        </w:r>
        <w:r w:rsidR="00B34A40" w:rsidRPr="0062797B">
          <w:rPr>
            <w:noProof/>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00B34A40" w:rsidRPr="0062797B">
          <w:rPr>
            <w:webHidden/>
          </w:rPr>
          <w:fldChar w:fldCharType="begin"/>
        </w:r>
        <w:r w:rsidR="00D34354" w:rsidRPr="0062797B">
          <w:rPr>
            <w:webHidden/>
          </w:rPr>
          <w:instrText xml:space="preserve"> PAGEREF _Toc449692074 \h </w:instrText>
        </w:r>
        <w:r w:rsidR="00B34A40" w:rsidRPr="0062797B">
          <w:rPr>
            <w:webHidden/>
          </w:rPr>
        </w:r>
        <w:r w:rsidR="00B34A40" w:rsidRPr="0062797B">
          <w:rPr>
            <w:webHidden/>
          </w:rPr>
          <w:fldChar w:fldCharType="separate"/>
        </w:r>
        <w:r w:rsidR="00565C7D">
          <w:rPr>
            <w:webHidden/>
          </w:rPr>
          <w:t>17</w:t>
        </w:r>
        <w:r w:rsidR="00B34A40" w:rsidRPr="0062797B">
          <w:rPr>
            <w:webHidden/>
          </w:rPr>
          <w:fldChar w:fldCharType="end"/>
        </w:r>
      </w:hyperlink>
    </w:p>
    <w:p w:rsidR="00D34354" w:rsidRPr="0062797B" w:rsidRDefault="0075784E"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_Toc449692075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5784E"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_Toc449692076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5784E"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_Toc449692077 \h </w:instrText>
        </w:r>
        <w:r w:rsidR="00B34A40" w:rsidRPr="0062797B">
          <w:rPr>
            <w:noProof/>
            <w:webHidden/>
          </w:rPr>
        </w:r>
        <w:r w:rsidR="00B34A40" w:rsidRPr="0062797B">
          <w:rPr>
            <w:noProof/>
            <w:webHidden/>
          </w:rPr>
          <w:fldChar w:fldCharType="separate"/>
        </w:r>
        <w:r w:rsidR="00565C7D">
          <w:rPr>
            <w:noProof/>
            <w:webHidden/>
          </w:rPr>
          <w:t>17</w:t>
        </w:r>
        <w:r w:rsidR="00B34A40" w:rsidRPr="0062797B">
          <w:rPr>
            <w:noProof/>
            <w:webHidden/>
          </w:rPr>
          <w:fldChar w:fldCharType="end"/>
        </w:r>
      </w:hyperlink>
    </w:p>
    <w:p w:rsidR="00D34354" w:rsidRPr="0062797B" w:rsidRDefault="0075784E"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_Toc449692078 \h </w:instrText>
        </w:r>
        <w:r w:rsidR="00B34A40" w:rsidRPr="0062797B">
          <w:rPr>
            <w:noProof/>
            <w:webHidden/>
          </w:rPr>
        </w:r>
        <w:r w:rsidR="00B34A40" w:rsidRPr="0062797B">
          <w:rPr>
            <w:noProof/>
            <w:webHidden/>
          </w:rPr>
          <w:fldChar w:fldCharType="separate"/>
        </w:r>
        <w:r w:rsidR="00565C7D">
          <w:rPr>
            <w:noProof/>
            <w:webHidden/>
          </w:rPr>
          <w:t>18</w:t>
        </w:r>
        <w:r w:rsidR="00B34A40" w:rsidRPr="0062797B">
          <w:rPr>
            <w:noProof/>
            <w:webHidden/>
          </w:rPr>
          <w:fldChar w:fldCharType="end"/>
        </w:r>
      </w:hyperlink>
    </w:p>
    <w:p w:rsidR="00D34354" w:rsidRPr="0062797B" w:rsidRDefault="0075784E"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_Toc449692079 \h </w:instrText>
        </w:r>
        <w:r w:rsidR="00B34A40" w:rsidRPr="0062797B">
          <w:rPr>
            <w:noProof/>
            <w:webHidden/>
          </w:rPr>
        </w:r>
        <w:r w:rsidR="00B34A40" w:rsidRPr="0062797B">
          <w:rPr>
            <w:noProof/>
            <w:webHidden/>
          </w:rPr>
          <w:fldChar w:fldCharType="separate"/>
        </w:r>
        <w:r w:rsidR="00565C7D">
          <w:rPr>
            <w:noProof/>
            <w:webHidden/>
          </w:rPr>
          <w:t>19</w:t>
        </w:r>
        <w:r w:rsidR="00B34A40" w:rsidRPr="0062797B">
          <w:rPr>
            <w:noProof/>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00B34A40" w:rsidRPr="0062797B">
          <w:rPr>
            <w:webHidden/>
          </w:rPr>
          <w:fldChar w:fldCharType="begin"/>
        </w:r>
        <w:r w:rsidR="00D34354" w:rsidRPr="0062797B">
          <w:rPr>
            <w:webHidden/>
          </w:rPr>
          <w:instrText xml:space="preserve"> PAGEREF _Toc449692080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00B34A40" w:rsidRPr="0062797B">
          <w:rPr>
            <w:webHidden/>
          </w:rPr>
          <w:fldChar w:fldCharType="begin"/>
        </w:r>
        <w:r w:rsidR="00D34354" w:rsidRPr="0062797B">
          <w:rPr>
            <w:webHidden/>
          </w:rPr>
          <w:instrText xml:space="preserve"> PAGEREF _Toc449692081 \h </w:instrText>
        </w:r>
        <w:r w:rsidR="00B34A40" w:rsidRPr="0062797B">
          <w:rPr>
            <w:webHidden/>
          </w:rPr>
        </w:r>
        <w:r w:rsidR="00B34A40" w:rsidRPr="0062797B">
          <w:rPr>
            <w:webHidden/>
          </w:rPr>
          <w:fldChar w:fldCharType="separate"/>
        </w:r>
        <w:r w:rsidR="00565C7D">
          <w:rPr>
            <w:webHidden/>
          </w:rPr>
          <w:t>20</w:t>
        </w:r>
        <w:r w:rsidR="00B34A40" w:rsidRPr="0062797B">
          <w:rPr>
            <w:webHidden/>
          </w:rPr>
          <w:fldChar w:fldCharType="end"/>
        </w:r>
      </w:hyperlink>
    </w:p>
    <w:p w:rsidR="00D34354" w:rsidRPr="0062797B" w:rsidRDefault="0075784E"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_Toc449692082 \h </w:instrText>
        </w:r>
        <w:r w:rsidR="00B34A40" w:rsidRPr="0062797B">
          <w:rPr>
            <w:noProof/>
            <w:webHidden/>
          </w:rPr>
        </w:r>
        <w:r w:rsidR="00B34A40" w:rsidRPr="0062797B">
          <w:rPr>
            <w:noProof/>
            <w:webHidden/>
          </w:rPr>
          <w:fldChar w:fldCharType="separate"/>
        </w:r>
        <w:r w:rsidR="00565C7D">
          <w:rPr>
            <w:noProof/>
            <w:webHidden/>
          </w:rPr>
          <w:t>20</w:t>
        </w:r>
        <w:r w:rsidR="00B34A40" w:rsidRPr="0062797B">
          <w:rPr>
            <w:noProof/>
            <w:webHidden/>
          </w:rPr>
          <w:fldChar w:fldCharType="end"/>
        </w:r>
      </w:hyperlink>
    </w:p>
    <w:p w:rsidR="00D34354" w:rsidRPr="0062797B" w:rsidRDefault="0075784E"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_Toc449692083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5784E"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_Toc449692084 \h </w:instrText>
        </w:r>
        <w:r w:rsidR="00B34A40" w:rsidRPr="0062797B">
          <w:rPr>
            <w:noProof/>
            <w:webHidden/>
          </w:rPr>
        </w:r>
        <w:r w:rsidR="00B34A40" w:rsidRPr="0062797B">
          <w:rPr>
            <w:noProof/>
            <w:webHidden/>
          </w:rPr>
          <w:fldChar w:fldCharType="separate"/>
        </w:r>
        <w:r w:rsidR="00565C7D">
          <w:rPr>
            <w:noProof/>
            <w:webHidden/>
          </w:rPr>
          <w:t>21</w:t>
        </w:r>
        <w:r w:rsidR="00B34A40" w:rsidRPr="0062797B">
          <w:rPr>
            <w:noProof/>
            <w:webHidden/>
          </w:rPr>
          <w:fldChar w:fldCharType="end"/>
        </w:r>
      </w:hyperlink>
    </w:p>
    <w:p w:rsidR="00D34354" w:rsidRPr="0062797B" w:rsidRDefault="0075784E"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_Toc449692086 \h </w:instrText>
        </w:r>
        <w:r w:rsidR="00B34A40" w:rsidRPr="0062797B">
          <w:rPr>
            <w:noProof/>
            <w:webHidden/>
          </w:rPr>
        </w:r>
        <w:r w:rsidR="00B34A40" w:rsidRPr="0062797B">
          <w:rPr>
            <w:noProof/>
            <w:webHidden/>
          </w:rPr>
          <w:fldChar w:fldCharType="separate"/>
        </w:r>
        <w:r w:rsidR="00565C7D">
          <w:rPr>
            <w:noProof/>
            <w:webHidden/>
          </w:rPr>
          <w:t>23</w:t>
        </w:r>
        <w:r w:rsidR="00B34A40" w:rsidRPr="0062797B">
          <w:rPr>
            <w:noProof/>
            <w:webHidden/>
          </w:rPr>
          <w:fldChar w:fldCharType="end"/>
        </w:r>
      </w:hyperlink>
    </w:p>
    <w:p w:rsidR="00D34354" w:rsidRPr="0062797B" w:rsidRDefault="0075784E"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_Toc449692087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5784E"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_Toc449692088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5784E"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_Toc449692089 \h </w:instrText>
        </w:r>
        <w:r w:rsidR="00B34A40" w:rsidRPr="0062797B">
          <w:rPr>
            <w:noProof/>
            <w:webHidden/>
          </w:rPr>
        </w:r>
        <w:r w:rsidR="00B34A40" w:rsidRPr="0062797B">
          <w:rPr>
            <w:noProof/>
            <w:webHidden/>
          </w:rPr>
          <w:fldChar w:fldCharType="separate"/>
        </w:r>
        <w:r w:rsidR="00565C7D">
          <w:rPr>
            <w:noProof/>
            <w:webHidden/>
          </w:rPr>
          <w:t>24</w:t>
        </w:r>
        <w:r w:rsidR="00B34A40" w:rsidRPr="0062797B">
          <w:rPr>
            <w:noProof/>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00B34A40" w:rsidRPr="0062797B">
          <w:rPr>
            <w:webHidden/>
          </w:rPr>
          <w:fldChar w:fldCharType="begin"/>
        </w:r>
        <w:r w:rsidR="00D34354" w:rsidRPr="0062797B">
          <w:rPr>
            <w:webHidden/>
          </w:rPr>
          <w:instrText xml:space="preserve"> PAGEREF _Toc449692090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00B34A40" w:rsidRPr="0062797B">
          <w:rPr>
            <w:webHidden/>
          </w:rPr>
          <w:fldChar w:fldCharType="begin"/>
        </w:r>
        <w:r w:rsidR="00D34354" w:rsidRPr="0062797B">
          <w:rPr>
            <w:webHidden/>
          </w:rPr>
          <w:instrText xml:space="preserve"> PAGEREF _Toc449692091 \h </w:instrText>
        </w:r>
        <w:r w:rsidR="00B34A40" w:rsidRPr="0062797B">
          <w:rPr>
            <w:webHidden/>
          </w:rPr>
        </w:r>
        <w:r w:rsidR="00B34A40" w:rsidRPr="0062797B">
          <w:rPr>
            <w:webHidden/>
          </w:rPr>
          <w:fldChar w:fldCharType="separate"/>
        </w:r>
        <w:r w:rsidR="00565C7D">
          <w:rPr>
            <w:webHidden/>
          </w:rPr>
          <w:t>26</w:t>
        </w:r>
        <w:r w:rsidR="00B34A40" w:rsidRPr="0062797B">
          <w:rPr>
            <w:webHidden/>
          </w:rPr>
          <w:fldChar w:fldCharType="end"/>
        </w:r>
      </w:hyperlink>
    </w:p>
    <w:p w:rsidR="00D34354" w:rsidRPr="0062797B" w:rsidRDefault="0075784E"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_Toc449692092 \h </w:instrText>
        </w:r>
        <w:r w:rsidR="00B34A40" w:rsidRPr="0062797B">
          <w:rPr>
            <w:noProof/>
            <w:webHidden/>
          </w:rPr>
        </w:r>
        <w:r w:rsidR="00B34A40" w:rsidRPr="0062797B">
          <w:rPr>
            <w:noProof/>
            <w:webHidden/>
          </w:rPr>
          <w:fldChar w:fldCharType="separate"/>
        </w:r>
        <w:r w:rsidR="00565C7D">
          <w:rPr>
            <w:noProof/>
            <w:webHidden/>
          </w:rPr>
          <w:t>28</w:t>
        </w:r>
        <w:r w:rsidR="00B34A40" w:rsidRPr="0062797B">
          <w:rPr>
            <w:noProof/>
            <w:webHidden/>
          </w:rPr>
          <w:fldChar w:fldCharType="end"/>
        </w:r>
      </w:hyperlink>
    </w:p>
    <w:p w:rsidR="00D34354" w:rsidRPr="0062797B" w:rsidRDefault="0075784E"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_Toc449692093 \h </w:instrText>
        </w:r>
        <w:r w:rsidR="00B34A40" w:rsidRPr="0062797B">
          <w:rPr>
            <w:noProof/>
            <w:webHidden/>
          </w:rPr>
        </w:r>
        <w:r w:rsidR="00B34A40" w:rsidRPr="0062797B">
          <w:rPr>
            <w:noProof/>
            <w:webHidden/>
          </w:rPr>
          <w:fldChar w:fldCharType="separate"/>
        </w:r>
        <w:r w:rsidR="00565C7D">
          <w:rPr>
            <w:noProof/>
            <w:webHidden/>
          </w:rPr>
          <w:t>29</w:t>
        </w:r>
        <w:r w:rsidR="00B34A40" w:rsidRPr="0062797B">
          <w:rPr>
            <w:noProof/>
            <w:webHidden/>
          </w:rPr>
          <w:fldChar w:fldCharType="end"/>
        </w:r>
      </w:hyperlink>
    </w:p>
    <w:p w:rsidR="00D34354" w:rsidRPr="0062797B" w:rsidRDefault="0075784E"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_Toc449692095 \h </w:instrText>
        </w:r>
        <w:r w:rsidR="00B34A40" w:rsidRPr="0062797B">
          <w:rPr>
            <w:noProof/>
            <w:webHidden/>
          </w:rPr>
        </w:r>
        <w:r w:rsidR="00B34A40" w:rsidRPr="0062797B">
          <w:rPr>
            <w:noProof/>
            <w:webHidden/>
          </w:rPr>
          <w:fldChar w:fldCharType="separate"/>
        </w:r>
        <w:r w:rsidR="00565C7D">
          <w:rPr>
            <w:noProof/>
            <w:webHidden/>
          </w:rPr>
          <w:t>30</w:t>
        </w:r>
        <w:r w:rsidR="00B34A40" w:rsidRPr="0062797B">
          <w:rPr>
            <w:noProof/>
            <w:webHidden/>
          </w:rPr>
          <w:fldChar w:fldCharType="end"/>
        </w:r>
      </w:hyperlink>
    </w:p>
    <w:p w:rsidR="00D34354" w:rsidRPr="0062797B" w:rsidRDefault="0075784E"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_Toc449692096 \h </w:instrText>
        </w:r>
        <w:r w:rsidR="00B34A40" w:rsidRPr="0062797B">
          <w:rPr>
            <w:noProof/>
            <w:webHidden/>
          </w:rPr>
        </w:r>
        <w:r w:rsidR="00B34A40" w:rsidRPr="0062797B">
          <w:rPr>
            <w:noProof/>
            <w:webHidden/>
          </w:rPr>
          <w:fldChar w:fldCharType="separate"/>
        </w:r>
        <w:r w:rsidR="00565C7D">
          <w:rPr>
            <w:noProof/>
            <w:webHidden/>
          </w:rPr>
          <w:t>32</w:t>
        </w:r>
        <w:r w:rsidR="00B34A40" w:rsidRPr="0062797B">
          <w:rPr>
            <w:noProof/>
            <w:webHidden/>
          </w:rPr>
          <w:fldChar w:fldCharType="end"/>
        </w:r>
      </w:hyperlink>
    </w:p>
    <w:p w:rsidR="00D34354" w:rsidRPr="0062797B" w:rsidRDefault="0075784E"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_Toc449692097 \h </w:instrText>
        </w:r>
        <w:r w:rsidR="00B34A40" w:rsidRPr="0062797B">
          <w:rPr>
            <w:noProof/>
            <w:webHidden/>
          </w:rPr>
        </w:r>
        <w:r w:rsidR="00B34A40" w:rsidRPr="0062797B">
          <w:rPr>
            <w:noProof/>
            <w:webHidden/>
          </w:rPr>
          <w:fldChar w:fldCharType="separate"/>
        </w:r>
        <w:r w:rsidR="00565C7D">
          <w:rPr>
            <w:noProof/>
            <w:webHidden/>
          </w:rPr>
          <w:t>33</w:t>
        </w:r>
        <w:r w:rsidR="00B34A40" w:rsidRPr="0062797B">
          <w:rPr>
            <w:noProof/>
            <w:webHidden/>
          </w:rPr>
          <w:fldChar w:fldCharType="end"/>
        </w:r>
      </w:hyperlink>
    </w:p>
    <w:p w:rsidR="00D34354" w:rsidRPr="0062797B" w:rsidRDefault="0075784E"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_Toc449692098 \h </w:instrText>
        </w:r>
        <w:r w:rsidR="00B34A40" w:rsidRPr="0062797B">
          <w:rPr>
            <w:noProof/>
            <w:webHidden/>
          </w:rPr>
        </w:r>
        <w:r w:rsidR="00B34A40" w:rsidRPr="0062797B">
          <w:rPr>
            <w:noProof/>
            <w:webHidden/>
          </w:rPr>
          <w:fldChar w:fldCharType="separate"/>
        </w:r>
        <w:r w:rsidR="00565C7D">
          <w:rPr>
            <w:noProof/>
            <w:webHidden/>
          </w:rPr>
          <w:t>34</w:t>
        </w:r>
        <w:r w:rsidR="00B34A40" w:rsidRPr="0062797B">
          <w:rPr>
            <w:noProof/>
            <w:webHidden/>
          </w:rPr>
          <w:fldChar w:fldCharType="end"/>
        </w:r>
      </w:hyperlink>
    </w:p>
    <w:p w:rsidR="00D34354" w:rsidRPr="0062797B" w:rsidRDefault="0075784E"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_Toc449692101 \h </w:instrText>
        </w:r>
        <w:r w:rsidR="00B34A40" w:rsidRPr="0062797B">
          <w:rPr>
            <w:noProof/>
            <w:webHidden/>
          </w:rPr>
        </w:r>
        <w:r w:rsidR="00B34A40" w:rsidRPr="0062797B">
          <w:rPr>
            <w:noProof/>
            <w:webHidden/>
          </w:rPr>
          <w:fldChar w:fldCharType="separate"/>
        </w:r>
        <w:r w:rsidR="00565C7D">
          <w:rPr>
            <w:noProof/>
            <w:webHidden/>
          </w:rPr>
          <w:t>35</w:t>
        </w:r>
        <w:r w:rsidR="00B34A40" w:rsidRPr="0062797B">
          <w:rPr>
            <w:noProof/>
            <w:webHidden/>
          </w:rPr>
          <w:fldChar w:fldCharType="end"/>
        </w:r>
      </w:hyperlink>
    </w:p>
    <w:p w:rsidR="00D34354" w:rsidRPr="0062797B" w:rsidRDefault="0075784E"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_Toc449692104 \h </w:instrText>
        </w:r>
        <w:r w:rsidR="00B34A40" w:rsidRPr="0062797B">
          <w:rPr>
            <w:noProof/>
            <w:webHidden/>
          </w:rPr>
        </w:r>
        <w:r w:rsidR="00B34A40" w:rsidRPr="0062797B">
          <w:rPr>
            <w:noProof/>
            <w:webHidden/>
          </w:rPr>
          <w:fldChar w:fldCharType="separate"/>
        </w:r>
        <w:r w:rsidR="00565C7D">
          <w:rPr>
            <w:noProof/>
            <w:webHidden/>
          </w:rPr>
          <w:t>36</w:t>
        </w:r>
        <w:r w:rsidR="00B34A40" w:rsidRPr="0062797B">
          <w:rPr>
            <w:noProof/>
            <w:webHidden/>
          </w:rPr>
          <w:fldChar w:fldCharType="end"/>
        </w:r>
      </w:hyperlink>
    </w:p>
    <w:p w:rsidR="00D34354" w:rsidRPr="0062797B" w:rsidRDefault="0075784E"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_Toc449692105 \h </w:instrText>
        </w:r>
        <w:r w:rsidR="00B34A40" w:rsidRPr="0062797B">
          <w:rPr>
            <w:noProof/>
            <w:webHidden/>
          </w:rPr>
        </w:r>
        <w:r w:rsidR="00B34A40" w:rsidRPr="0062797B">
          <w:rPr>
            <w:noProof/>
            <w:webHidden/>
          </w:rPr>
          <w:fldChar w:fldCharType="separate"/>
        </w:r>
        <w:r w:rsidR="00565C7D">
          <w:rPr>
            <w:noProof/>
            <w:webHidden/>
          </w:rPr>
          <w:t>37</w:t>
        </w:r>
        <w:r w:rsidR="00B34A40" w:rsidRPr="0062797B">
          <w:rPr>
            <w:noProof/>
            <w:webHidden/>
          </w:rPr>
          <w:fldChar w:fldCharType="end"/>
        </w:r>
      </w:hyperlink>
    </w:p>
    <w:p w:rsidR="00D34354" w:rsidRPr="0062797B" w:rsidRDefault="0075784E"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_Toc449692108 \h </w:instrText>
        </w:r>
        <w:r w:rsidR="00B34A40" w:rsidRPr="0062797B">
          <w:rPr>
            <w:noProof/>
            <w:webHidden/>
          </w:rPr>
        </w:r>
        <w:r w:rsidR="00B34A40" w:rsidRPr="0062797B">
          <w:rPr>
            <w:noProof/>
            <w:webHidden/>
          </w:rPr>
          <w:fldChar w:fldCharType="separate"/>
        </w:r>
        <w:r w:rsidR="00565C7D">
          <w:rPr>
            <w:noProof/>
            <w:webHidden/>
          </w:rPr>
          <w:t>38</w:t>
        </w:r>
        <w:r w:rsidR="00B34A40" w:rsidRPr="0062797B">
          <w:rPr>
            <w:noProof/>
            <w:webHidden/>
          </w:rPr>
          <w:fldChar w:fldCharType="end"/>
        </w:r>
      </w:hyperlink>
    </w:p>
    <w:p w:rsidR="00D34354" w:rsidRPr="0062797B" w:rsidRDefault="0075784E"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_Toc449692109 \h </w:instrText>
        </w:r>
        <w:r w:rsidR="00B34A40" w:rsidRPr="0062797B">
          <w:rPr>
            <w:noProof/>
            <w:webHidden/>
          </w:rPr>
        </w:r>
        <w:r w:rsidR="00B34A40" w:rsidRPr="0062797B">
          <w:rPr>
            <w:noProof/>
            <w:webHidden/>
          </w:rPr>
          <w:fldChar w:fldCharType="separate"/>
        </w:r>
        <w:r w:rsidR="00565C7D">
          <w:rPr>
            <w:noProof/>
            <w:webHidden/>
          </w:rPr>
          <w:t>39</w:t>
        </w:r>
        <w:r w:rsidR="00B34A40" w:rsidRPr="0062797B">
          <w:rPr>
            <w:noProof/>
            <w:webHidden/>
          </w:rPr>
          <w:fldChar w:fldCharType="end"/>
        </w:r>
      </w:hyperlink>
    </w:p>
    <w:p w:rsidR="00D34354" w:rsidRPr="0062797B" w:rsidRDefault="0075784E"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_Toc449692110 \h </w:instrText>
        </w:r>
        <w:r w:rsidR="00B34A40" w:rsidRPr="0062797B">
          <w:rPr>
            <w:noProof/>
            <w:webHidden/>
          </w:rPr>
        </w:r>
        <w:r w:rsidR="00B34A40" w:rsidRPr="0062797B">
          <w:rPr>
            <w:noProof/>
            <w:webHidden/>
          </w:rPr>
          <w:fldChar w:fldCharType="separate"/>
        </w:r>
        <w:r w:rsidR="00565C7D">
          <w:rPr>
            <w:noProof/>
            <w:webHidden/>
          </w:rPr>
          <w:t>40</w:t>
        </w:r>
        <w:r w:rsidR="00B34A40" w:rsidRPr="0062797B">
          <w:rPr>
            <w:noProof/>
            <w:webHidden/>
          </w:rPr>
          <w:fldChar w:fldCharType="end"/>
        </w:r>
      </w:hyperlink>
    </w:p>
    <w:p w:rsidR="00D34354" w:rsidRPr="0062797B" w:rsidRDefault="0075784E"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_Toc449692113 \h </w:instrText>
        </w:r>
        <w:r w:rsidR="00B34A40" w:rsidRPr="0062797B">
          <w:rPr>
            <w:noProof/>
            <w:webHidden/>
          </w:rPr>
        </w:r>
        <w:r w:rsidR="00B34A40" w:rsidRPr="0062797B">
          <w:rPr>
            <w:noProof/>
            <w:webHidden/>
          </w:rPr>
          <w:fldChar w:fldCharType="separate"/>
        </w:r>
        <w:r w:rsidR="00565C7D">
          <w:rPr>
            <w:noProof/>
            <w:webHidden/>
          </w:rPr>
          <w:t>41</w:t>
        </w:r>
        <w:r w:rsidR="00B34A40" w:rsidRPr="0062797B">
          <w:rPr>
            <w:noProof/>
            <w:webHidden/>
          </w:rPr>
          <w:fldChar w:fldCharType="end"/>
        </w:r>
      </w:hyperlink>
    </w:p>
    <w:p w:rsidR="00D34354" w:rsidRPr="0062797B" w:rsidRDefault="0075784E"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_Toc449692114 \h </w:instrText>
        </w:r>
        <w:r w:rsidR="00B34A40" w:rsidRPr="0062797B">
          <w:rPr>
            <w:noProof/>
            <w:webHidden/>
          </w:rPr>
        </w:r>
        <w:r w:rsidR="00B34A40" w:rsidRPr="0062797B">
          <w:rPr>
            <w:noProof/>
            <w:webHidden/>
          </w:rPr>
          <w:fldChar w:fldCharType="separate"/>
        </w:r>
        <w:r w:rsidR="00565C7D">
          <w:rPr>
            <w:noProof/>
            <w:webHidden/>
          </w:rPr>
          <w:t>42</w:t>
        </w:r>
        <w:r w:rsidR="00B34A40" w:rsidRPr="0062797B">
          <w:rPr>
            <w:noProof/>
            <w:webHidden/>
          </w:rPr>
          <w:fldChar w:fldCharType="end"/>
        </w:r>
      </w:hyperlink>
    </w:p>
    <w:p w:rsidR="00D34354" w:rsidRPr="0062797B" w:rsidRDefault="0075784E"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_Toc449692115 \h </w:instrText>
        </w:r>
        <w:r w:rsidR="00B34A40" w:rsidRPr="0062797B">
          <w:rPr>
            <w:noProof/>
            <w:webHidden/>
          </w:rPr>
        </w:r>
        <w:r w:rsidR="00B34A40" w:rsidRPr="0062797B">
          <w:rPr>
            <w:noProof/>
            <w:webHidden/>
          </w:rPr>
          <w:fldChar w:fldCharType="separate"/>
        </w:r>
        <w:r w:rsidR="00565C7D">
          <w:rPr>
            <w:noProof/>
            <w:webHidden/>
          </w:rPr>
          <w:t>43</w:t>
        </w:r>
        <w:r w:rsidR="00B34A40" w:rsidRPr="0062797B">
          <w:rPr>
            <w:noProof/>
            <w:webHidden/>
          </w:rPr>
          <w:fldChar w:fldCharType="end"/>
        </w:r>
      </w:hyperlink>
    </w:p>
    <w:p w:rsidR="00D34354" w:rsidRPr="0062797B" w:rsidRDefault="0075784E"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_Toc449692116 \h </w:instrText>
        </w:r>
        <w:r w:rsidR="00B34A40" w:rsidRPr="0062797B">
          <w:rPr>
            <w:noProof/>
            <w:webHidden/>
          </w:rPr>
        </w:r>
        <w:r w:rsidR="00B34A40" w:rsidRPr="0062797B">
          <w:rPr>
            <w:noProof/>
            <w:webHidden/>
          </w:rPr>
          <w:fldChar w:fldCharType="separate"/>
        </w:r>
        <w:r w:rsidR="00565C7D">
          <w:rPr>
            <w:noProof/>
            <w:webHidden/>
          </w:rPr>
          <w:t>44</w:t>
        </w:r>
        <w:r w:rsidR="00B34A40" w:rsidRPr="0062797B">
          <w:rPr>
            <w:noProof/>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00B34A40" w:rsidRPr="0062797B">
          <w:rPr>
            <w:webHidden/>
          </w:rPr>
          <w:fldChar w:fldCharType="begin"/>
        </w:r>
        <w:r w:rsidR="00D34354" w:rsidRPr="0062797B">
          <w:rPr>
            <w:webHidden/>
          </w:rPr>
          <w:instrText xml:space="preserve"> PAGEREF _Toc449692117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00B34A40" w:rsidRPr="0062797B">
          <w:rPr>
            <w:webHidden/>
          </w:rPr>
          <w:fldChar w:fldCharType="begin"/>
        </w:r>
        <w:r w:rsidR="00D34354" w:rsidRPr="0062797B">
          <w:rPr>
            <w:webHidden/>
          </w:rPr>
          <w:instrText xml:space="preserve"> PAGEREF _Toc449692118 \h </w:instrText>
        </w:r>
        <w:r w:rsidR="00B34A40" w:rsidRPr="0062797B">
          <w:rPr>
            <w:webHidden/>
          </w:rPr>
        </w:r>
        <w:r w:rsidR="00B34A40" w:rsidRPr="0062797B">
          <w:rPr>
            <w:webHidden/>
          </w:rPr>
          <w:fldChar w:fldCharType="separate"/>
        </w:r>
        <w:r w:rsidR="00565C7D">
          <w:rPr>
            <w:webHidden/>
          </w:rPr>
          <w:t>45</w:t>
        </w:r>
        <w:r w:rsidR="00B34A40" w:rsidRPr="0062797B">
          <w:rPr>
            <w:webHidden/>
          </w:rPr>
          <w:fldChar w:fldCharType="end"/>
        </w:r>
      </w:hyperlink>
    </w:p>
    <w:p w:rsidR="00D34354" w:rsidRPr="0062797B" w:rsidRDefault="0075784E"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00B34A40" w:rsidRPr="0062797B">
          <w:rPr>
            <w:webHidden/>
          </w:rPr>
          <w:fldChar w:fldCharType="begin"/>
        </w:r>
        <w:r w:rsidR="00D34354" w:rsidRPr="0062797B">
          <w:rPr>
            <w:webHidden/>
          </w:rPr>
          <w:instrText xml:space="preserve"> PAGEREF _Toc449692120 \h </w:instrText>
        </w:r>
        <w:r w:rsidR="00B34A40" w:rsidRPr="0062797B">
          <w:rPr>
            <w:webHidden/>
          </w:rPr>
        </w:r>
        <w:r w:rsidR="00B34A40" w:rsidRPr="0062797B">
          <w:rPr>
            <w:webHidden/>
          </w:rPr>
          <w:fldChar w:fldCharType="separate"/>
        </w:r>
        <w:r w:rsidR="00565C7D">
          <w:rPr>
            <w:webHidden/>
          </w:rPr>
          <w:t>47</w:t>
        </w:r>
        <w:r w:rsidR="00B34A40" w:rsidRPr="0062797B">
          <w:rPr>
            <w:webHidden/>
          </w:rPr>
          <w:fldChar w:fldCharType="end"/>
        </w:r>
      </w:hyperlink>
    </w:p>
    <w:p w:rsidR="00D34354" w:rsidRPr="0062797B" w:rsidRDefault="0075784E"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_Toc449692121 \h </w:instrText>
        </w:r>
        <w:r w:rsidR="00B34A40" w:rsidRPr="0062797B">
          <w:rPr>
            <w:noProof/>
            <w:webHidden/>
          </w:rPr>
        </w:r>
        <w:r w:rsidR="00B34A40" w:rsidRPr="0062797B">
          <w:rPr>
            <w:noProof/>
            <w:webHidden/>
          </w:rPr>
          <w:fldChar w:fldCharType="separate"/>
        </w:r>
        <w:r w:rsidR="00565C7D">
          <w:rPr>
            <w:noProof/>
            <w:webHidden/>
          </w:rPr>
          <w:t>48</w:t>
        </w:r>
        <w:r w:rsidR="00B34A40" w:rsidRPr="0062797B">
          <w:rPr>
            <w:noProof/>
            <w:webHidden/>
          </w:rPr>
          <w:fldChar w:fldCharType="end"/>
        </w:r>
      </w:hyperlink>
    </w:p>
    <w:p w:rsidR="00D34354" w:rsidRPr="0062797B" w:rsidRDefault="0075784E"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00B34A40" w:rsidRPr="0062797B">
          <w:rPr>
            <w:noProof/>
            <w:webHidden/>
          </w:rPr>
          <w:fldChar w:fldCharType="begin"/>
        </w:r>
        <w:r w:rsidR="00D34354" w:rsidRPr="0062797B">
          <w:rPr>
            <w:noProof/>
            <w:webHidden/>
          </w:rPr>
          <w:instrText xml:space="preserve"> PAGEREF _Toc449692122 \h </w:instrText>
        </w:r>
        <w:r w:rsidR="00B34A40" w:rsidRPr="0062797B">
          <w:rPr>
            <w:noProof/>
            <w:webHidden/>
          </w:rPr>
        </w:r>
        <w:r w:rsidR="00B34A40" w:rsidRPr="0062797B">
          <w:rPr>
            <w:noProof/>
            <w:webHidden/>
          </w:rPr>
          <w:fldChar w:fldCharType="separate"/>
        </w:r>
        <w:r w:rsidR="00565C7D">
          <w:rPr>
            <w:noProof/>
            <w:webHidden/>
          </w:rPr>
          <w:t>57</w:t>
        </w:r>
        <w:r w:rsidR="00B34A40" w:rsidRPr="0062797B">
          <w:rPr>
            <w:noProof/>
            <w:webHidden/>
          </w:rPr>
          <w:fldChar w:fldCharType="end"/>
        </w:r>
      </w:hyperlink>
    </w:p>
    <w:p w:rsidR="00D34354" w:rsidRPr="0062797B" w:rsidRDefault="00B34A40"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lastRenderedPageBreak/>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lastRenderedPageBreak/>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lastRenderedPageBreak/>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lastRenderedPageBreak/>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lastRenderedPageBreak/>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lastRenderedPageBreak/>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w:t>
      </w:r>
      <w:r w:rsidRPr="0062797B">
        <w:lastRenderedPageBreak/>
        <w:t>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firstRow="1" w:lastRow="0" w:firstColumn="1" w:lastColumn="0" w:noHBand="0" w:noVBand="1"/>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247D0E">
            <w:pPr>
              <w:pStyle w:val="a7"/>
              <w:rPr>
                <w:rFonts w:ascii="Times New Roman" w:hAnsi="Times New Roman"/>
                <w:b/>
                <w:i/>
                <w:szCs w:val="24"/>
              </w:rPr>
            </w:pPr>
            <w:r w:rsidRPr="00B26AAD">
              <w:rPr>
                <w:rFonts w:ascii="Times New Roman" w:hAnsi="Times New Roman"/>
                <w:b/>
                <w:i/>
                <w:szCs w:val="24"/>
              </w:rPr>
              <w:t xml:space="preserve">Lucrări de </w:t>
            </w:r>
            <w:r w:rsidR="009B0C6B">
              <w:rPr>
                <w:rFonts w:ascii="Times New Roman" w:hAnsi="Times New Roman"/>
                <w:b/>
                <w:bCs/>
                <w:i/>
                <w:szCs w:val="24"/>
                <w:lang w:val="en-US"/>
              </w:rPr>
              <w:t>întreținere periodică a drumurilor publice</w:t>
            </w:r>
            <w:r w:rsidR="00EC211E" w:rsidRPr="00616613">
              <w:rPr>
                <w:b/>
                <w:bCs/>
                <w:sz w:val="28"/>
                <w:szCs w:val="28"/>
                <w:lang w:val="en-US"/>
              </w:rPr>
              <w:t xml:space="preserve"> </w:t>
            </w:r>
            <w:r w:rsidR="00BA010A" w:rsidRPr="00BA010A">
              <w:rPr>
                <w:rFonts w:ascii="Times New Roman" w:hAnsi="Times New Roman"/>
                <w:b/>
                <w:bCs/>
                <w:i/>
                <w:szCs w:val="24"/>
                <w:lang w:val="en-US"/>
              </w:rPr>
              <w:t xml:space="preserve">din </w:t>
            </w:r>
            <w:r w:rsidR="00247D0E">
              <w:rPr>
                <w:rFonts w:ascii="Times New Roman" w:hAnsi="Times New Roman"/>
                <w:b/>
                <w:bCs/>
                <w:i/>
                <w:szCs w:val="24"/>
                <w:lang w:val="en-US"/>
              </w:rPr>
              <w:t>UTA Găgăuzia</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BA010A">
              <w:rPr>
                <w:rFonts w:ascii="Times New Roman" w:hAnsi="Times New Roman"/>
                <w:b/>
                <w:szCs w:val="24"/>
              </w:rPr>
              <w:t>8</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C63316" w:rsidRDefault="009B0C6B" w:rsidP="00E73E39">
            <w:pPr>
              <w:rPr>
                <w:b/>
                <w:i/>
              </w:rPr>
            </w:pPr>
            <w:r w:rsidRPr="00C63316">
              <w:rPr>
                <w:b/>
                <w:i/>
                <w:color w:val="000000"/>
                <w:lang w:val="en-US"/>
              </w:rPr>
              <w:t>45233141-9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A010A">
            <w:pPr>
              <w:pStyle w:val="a7"/>
              <w:rPr>
                <w:b/>
                <w:i/>
                <w:szCs w:val="22"/>
              </w:rPr>
            </w:pPr>
            <w:r w:rsidRPr="00B26AAD">
              <w:rPr>
                <w:b/>
                <w:i/>
                <w:lang w:val="en-US"/>
              </w:rPr>
              <w:t>Programul privind repartizarea mijloacelor fondului rutier pe anul 201</w:t>
            </w:r>
            <w:r w:rsidR="00BA010A">
              <w:rPr>
                <w:b/>
                <w:i/>
                <w:lang w:val="en-US"/>
              </w:rPr>
              <w:t xml:space="preserve">8; </w:t>
            </w:r>
            <w:r w:rsidR="009E4E90" w:rsidRPr="00CC663E">
              <w:rPr>
                <w:b/>
                <w:i/>
                <w:szCs w:val="24"/>
              </w:rPr>
              <w:t>Programului de reparație periodică a drumurilo publice locale, comunale și străzi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7F4573">
            <w:pPr>
              <w:pStyle w:val="a7"/>
              <w:rPr>
                <w:b/>
                <w:i/>
                <w:szCs w:val="22"/>
              </w:rPr>
            </w:pPr>
            <w:r w:rsidRPr="00B26AAD">
              <w:rPr>
                <w:b/>
                <w:i/>
                <w:sz w:val="22"/>
                <w:szCs w:val="22"/>
              </w:rPr>
              <w:t xml:space="preserve"> </w:t>
            </w:r>
            <w:r w:rsidR="007F4573">
              <w:rPr>
                <w:b/>
                <w:i/>
                <w:sz w:val="22"/>
                <w:szCs w:val="22"/>
              </w:rPr>
              <w:t>Ministerul Economiei și Infrastructurii</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firstRow="1" w:lastRow="0" w:firstColumn="1" w:lastColumn="0" w:noHBand="0" w:noVBand="1"/>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firstRow="1" w:lastRow="0" w:firstColumn="1" w:lastColumn="0" w:noHBand="0" w:noVBand="1"/>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0643B4" w:rsidP="00914AA5">
            <w:r>
              <w:rPr>
                <w:b/>
                <w:i/>
              </w:rPr>
              <w:t>Nu</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F653C9">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w:t>
            </w:r>
            <w:r w:rsidR="00F653C9">
              <w:rPr>
                <w:rFonts w:eastAsia="PMingLiU"/>
                <w:lang w:eastAsia="zh-CN"/>
              </w:rPr>
              <w:t>6</w:t>
            </w:r>
            <w:r w:rsidR="001A051D">
              <w:rPr>
                <w:rFonts w:eastAsia="PMingLiU"/>
                <w:lang w:eastAsia="zh-CN"/>
              </w:rPr>
              <w:t>, 2017</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247D0E" w:rsidP="003B06FE">
            <w:pPr>
              <w:pStyle w:val="21"/>
              <w:tabs>
                <w:tab w:val="left" w:pos="1080"/>
              </w:tabs>
              <w:ind w:firstLine="0"/>
              <w:rPr>
                <w:i/>
                <w:iCs/>
                <w:color w:val="FF0000"/>
                <w:szCs w:val="24"/>
              </w:rPr>
            </w:pPr>
            <w:r>
              <w:rPr>
                <w:lang w:val="en-US"/>
              </w:rPr>
              <w:t>18,6</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organism tehnic de specialitate, care să </w:t>
            </w:r>
            <w:r w:rsidRPr="0062797B">
              <w:rPr>
                <w:rStyle w:val="12"/>
              </w:rPr>
              <w:lastRenderedPageBreak/>
              <w:t>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operatorul economic are acces la laboratoare </w:t>
            </w:r>
            <w:r w:rsidRPr="0062797B">
              <w:rPr>
                <w:rStyle w:val="12"/>
              </w:rPr>
              <w:lastRenderedPageBreak/>
              <w:t>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B1FD5">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B1FD5">
              <w:rPr>
                <w:rFonts w:eastAsia="PMingLiU"/>
                <w:bCs/>
                <w:i/>
                <w:lang w:eastAsia="zh-CN"/>
              </w:rPr>
              <w:t>piatră spartă</w:t>
            </w:r>
            <w:r w:rsidR="00E73E39">
              <w:rPr>
                <w:rFonts w:eastAsia="PMingLiU"/>
                <w:bCs/>
                <w:i/>
                <w:lang w:eastAsia="zh-CN"/>
              </w:rPr>
              <w:t xml:space="preserve">,beton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firstRow="1" w:lastRow="0" w:firstColumn="1" w:lastColumn="0" w:noHBand="0" w:noVBand="1"/>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422F9B">
            <w:pPr>
              <w:tabs>
                <w:tab w:val="left" w:pos="1152"/>
              </w:tabs>
              <w:suppressAutoHyphens/>
              <w:spacing w:before="120" w:after="120"/>
              <w:ind w:left="372"/>
              <w:rPr>
                <w:i/>
              </w:rPr>
            </w:pPr>
            <w:r w:rsidRPr="0062797B">
              <w:rPr>
                <w:i/>
                <w:sz w:val="22"/>
                <w:szCs w:val="22"/>
              </w:rPr>
              <w:t>cu nota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B1FD5" w:rsidP="00E73E39">
            <w:pPr>
              <w:tabs>
                <w:tab w:val="left" w:pos="372"/>
              </w:tabs>
              <w:suppressAutoHyphens/>
              <w:rPr>
                <w:b/>
                <w:i/>
              </w:rPr>
            </w:pPr>
            <w:r>
              <w:rPr>
                <w:b/>
                <w:i/>
                <w:sz w:val="22"/>
                <w:szCs w:val="22"/>
              </w:rPr>
              <w:t>4</w:t>
            </w:r>
            <w:r w:rsidR="007F4573">
              <w:rPr>
                <w:b/>
                <w:i/>
                <w:sz w:val="22"/>
                <w:szCs w:val="22"/>
              </w:rPr>
              <w:t xml:space="preserve"> luni de la </w:t>
            </w:r>
            <w:r>
              <w:rPr>
                <w:b/>
                <w:i/>
                <w:sz w:val="22"/>
                <w:szCs w:val="22"/>
              </w:rPr>
              <w:t xml:space="preserve">înregistrarea contractului și </w:t>
            </w:r>
            <w:r w:rsidR="007F4573">
              <w:rPr>
                <w:b/>
                <w:i/>
                <w:sz w:val="22"/>
                <w:szCs w:val="22"/>
              </w:rPr>
              <w:t>emiterea de către Beneficiar a ordinului de începere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EB1FD5" w:rsidRDefault="00422F9B" w:rsidP="00E73E39">
            <w:pPr>
              <w:tabs>
                <w:tab w:val="left" w:pos="372"/>
              </w:tabs>
              <w:suppressAutoHyphens/>
              <w:rPr>
                <w:b/>
                <w:i/>
                <w:sz w:val="22"/>
                <w:szCs w:val="22"/>
              </w:rPr>
            </w:pPr>
            <w:r w:rsidRPr="00EB1FD5">
              <w:rPr>
                <w:b/>
                <w:bCs/>
                <w:i/>
                <w:sz w:val="22"/>
                <w:szCs w:val="22"/>
              </w:rPr>
              <w:t>Conform prevederilor caietului de sarcini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642795">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 xml:space="preserve">cu termenul de valabilitate </w:t>
            </w:r>
            <w:r w:rsidR="00642795">
              <w:rPr>
                <w:b/>
                <w:i/>
              </w:rPr>
              <w:t xml:space="preserve">pe întreaga perioadă de garanție a lucrărilor, care constituie </w:t>
            </w:r>
            <w:r w:rsidR="00422F9B">
              <w:rPr>
                <w:b/>
                <w:i/>
              </w:rPr>
              <w:t xml:space="preserve">1 (unu) an </w:t>
            </w:r>
            <w:r w:rsidR="00642795">
              <w:rPr>
                <w:b/>
                <w:i/>
              </w:rPr>
              <w:t>din data recepției la terminarea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D"/>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3"/>
        <w:gridCol w:w="7963"/>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Lista subcontractanților și partea/părțile din contract care sunt îndeplinite de 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26"/>
        <w:gridCol w:w="2377"/>
        <w:gridCol w:w="2378"/>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firstRow="1" w:lastRow="0" w:firstColumn="1" w:lastColumn="0" w:noHBand="0" w:noVBand="1"/>
      </w:tblPr>
      <w:tblGrid>
        <w:gridCol w:w="554"/>
        <w:gridCol w:w="1021"/>
        <w:gridCol w:w="1949"/>
        <w:gridCol w:w="1863"/>
        <w:gridCol w:w="1241"/>
        <w:gridCol w:w="1149"/>
        <w:gridCol w:w="1459"/>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1476"/>
        <w:gridCol w:w="1828"/>
        <w:gridCol w:w="1895"/>
        <w:gridCol w:w="1932"/>
        <w:gridCol w:w="1657"/>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
        <w:gridCol w:w="3126"/>
        <w:gridCol w:w="1984"/>
        <w:gridCol w:w="1590"/>
        <w:gridCol w:w="1971"/>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666AE6" w:rsidRPr="00C54942" w:rsidRDefault="00666AE6" w:rsidP="00666AE6">
      <w:pPr>
        <w:jc w:val="both"/>
        <w:rPr>
          <w:lang w:val="en-US"/>
        </w:rPr>
      </w:pPr>
      <w:r w:rsidRPr="00C54942">
        <w:rPr>
          <w:b/>
          <w:lang w:val="en-US"/>
        </w:rPr>
        <w:t>Obiectul:</w:t>
      </w:r>
      <w:r w:rsidRPr="00C54942">
        <w:rPr>
          <w:lang w:val="en-US"/>
        </w:rPr>
        <w:t xml:space="preserve"> lucrări de întreținere periodică </w:t>
      </w:r>
      <w:r>
        <w:rPr>
          <w:lang w:val="en-US"/>
        </w:rPr>
        <w:t xml:space="preserve">și reparație curentă </w:t>
      </w:r>
      <w:r w:rsidRPr="00C54942">
        <w:rPr>
          <w:lang w:val="en-US"/>
        </w:rPr>
        <w:t xml:space="preserve">a drumurilor publice amplasate teritorial în  </w:t>
      </w:r>
      <w:r>
        <w:rPr>
          <w:lang w:val="en-US"/>
        </w:rPr>
        <w:t>UTA Găgăuzia</w:t>
      </w:r>
    </w:p>
    <w:p w:rsidR="00666AE6" w:rsidRPr="00C54942" w:rsidRDefault="00666AE6" w:rsidP="00666AE6">
      <w:pPr>
        <w:jc w:val="both"/>
        <w:rPr>
          <w:bCs/>
          <w:lang w:val="en-US"/>
        </w:rPr>
      </w:pPr>
      <w:r w:rsidRPr="00C54942">
        <w:rPr>
          <w:lang w:val="en-US"/>
        </w:rPr>
        <w:t xml:space="preserve"> </w:t>
      </w:r>
      <w:r w:rsidRPr="00C54942">
        <w:rPr>
          <w:b/>
          <w:bCs/>
          <w:lang w:val="en-US"/>
        </w:rPr>
        <w:t>Cod CPV</w:t>
      </w:r>
      <w:r w:rsidRPr="00C54942">
        <w:rPr>
          <w:bCs/>
          <w:lang w:val="en-US"/>
        </w:rPr>
        <w:t xml:space="preserve">: </w:t>
      </w:r>
      <w:r w:rsidRPr="00C54942">
        <w:rPr>
          <w:color w:val="000000"/>
          <w:lang w:val="en-US"/>
        </w:rPr>
        <w:t>45233141-9</w:t>
      </w:r>
    </w:p>
    <w:p w:rsidR="00666AE6" w:rsidRPr="00C54942" w:rsidRDefault="00666AE6" w:rsidP="00666AE6">
      <w:pPr>
        <w:pStyle w:val="af2"/>
        <w:ind w:firstLine="0"/>
        <w:rPr>
          <w:lang w:val="en-US"/>
        </w:rPr>
      </w:pPr>
      <w:r w:rsidRPr="00C54942">
        <w:rPr>
          <w:lang w:val="ro-RO"/>
        </w:rPr>
        <w:t xml:space="preserve"> </w:t>
      </w:r>
      <w:r w:rsidRPr="00C54942">
        <w:rPr>
          <w:b/>
          <w:lang w:val="en-US"/>
        </w:rPr>
        <w:t>Autoritatea contractantă:</w:t>
      </w:r>
      <w:r w:rsidRPr="00C54942">
        <w:rPr>
          <w:lang w:val="en-US"/>
        </w:rPr>
        <w:t xml:space="preserve"> Î.S.”Administrația de Stat a Drumurilor”</w:t>
      </w:r>
    </w:p>
    <w:p w:rsidR="006E73F4" w:rsidRPr="00027881" w:rsidRDefault="006E73F4" w:rsidP="006E73F4">
      <w:pPr>
        <w:rPr>
          <w:lang w:val="en-US"/>
        </w:rPr>
      </w:pPr>
    </w:p>
    <w:tbl>
      <w:tblPr>
        <w:tblW w:w="10065" w:type="dxa"/>
        <w:tblInd w:w="-34" w:type="dxa"/>
        <w:tblLayout w:type="fixed"/>
        <w:tblLook w:val="0000" w:firstRow="0" w:lastRow="0" w:firstColumn="0" w:lastColumn="0" w:noHBand="0" w:noVBand="0"/>
      </w:tblPr>
      <w:tblGrid>
        <w:gridCol w:w="568"/>
        <w:gridCol w:w="1134"/>
        <w:gridCol w:w="6378"/>
        <w:gridCol w:w="851"/>
        <w:gridCol w:w="1134"/>
      </w:tblGrid>
      <w:tr w:rsidR="006E73F4" w:rsidRPr="008B47FF" w:rsidTr="00122E1E">
        <w:tblPrEx>
          <w:tblCellMar>
            <w:top w:w="0" w:type="dxa"/>
            <w:bottom w:w="0" w:type="dxa"/>
          </w:tblCellMar>
        </w:tblPrEx>
        <w:trPr>
          <w:cantSplit/>
          <w:trHeight w:val="592"/>
        </w:trPr>
        <w:tc>
          <w:tcPr>
            <w:tcW w:w="568" w:type="dxa"/>
            <w:tcBorders>
              <w:top w:val="single" w:sz="6" w:space="0" w:color="auto"/>
              <w:left w:val="single" w:sz="6" w:space="0" w:color="auto"/>
              <w:bottom w:val="nil"/>
              <w:right w:val="nil"/>
            </w:tcBorders>
            <w:shd w:val="pct5" w:color="auto" w:fill="auto"/>
          </w:tcPr>
          <w:p w:rsidR="006E73F4" w:rsidRPr="008B47FF" w:rsidRDefault="006E73F4" w:rsidP="00122E1E">
            <w:pPr>
              <w:ind w:right="-108"/>
              <w:jc w:val="center"/>
              <w:rPr>
                <w:sz w:val="22"/>
                <w:szCs w:val="22"/>
                <w:lang w:val="en-US"/>
              </w:rPr>
            </w:pPr>
            <w:r w:rsidRPr="008B47FF">
              <w:rPr>
                <w:sz w:val="22"/>
                <w:szCs w:val="22"/>
                <w:lang w:val="en-US"/>
              </w:rPr>
              <w:t>№</w:t>
            </w:r>
          </w:p>
          <w:p w:rsidR="006E73F4" w:rsidRPr="008B47FF" w:rsidRDefault="006E73F4" w:rsidP="00122E1E">
            <w:pPr>
              <w:ind w:right="-108"/>
              <w:jc w:val="center"/>
              <w:rPr>
                <w:sz w:val="22"/>
                <w:szCs w:val="22"/>
                <w:lang w:val="en-US"/>
              </w:rPr>
            </w:pPr>
            <w:r w:rsidRPr="008B47FF">
              <w:rPr>
                <w:sz w:val="22"/>
                <w:szCs w:val="22"/>
                <w:lang w:val="en-US"/>
              </w:rPr>
              <w:t xml:space="preserve"> crt.</w:t>
            </w:r>
          </w:p>
        </w:tc>
        <w:tc>
          <w:tcPr>
            <w:tcW w:w="1134" w:type="dxa"/>
            <w:tcBorders>
              <w:top w:val="single" w:sz="6" w:space="0" w:color="auto"/>
              <w:left w:val="single" w:sz="6" w:space="0" w:color="auto"/>
              <w:bottom w:val="nil"/>
              <w:right w:val="nil"/>
            </w:tcBorders>
            <w:shd w:val="pct5" w:color="auto" w:fill="auto"/>
          </w:tcPr>
          <w:p w:rsidR="006E73F4" w:rsidRPr="008B47FF" w:rsidRDefault="006E73F4" w:rsidP="00122E1E">
            <w:pPr>
              <w:ind w:left="-120" w:right="-108"/>
              <w:jc w:val="center"/>
              <w:rPr>
                <w:sz w:val="22"/>
                <w:szCs w:val="22"/>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378" w:type="dxa"/>
            <w:tcBorders>
              <w:top w:val="single" w:sz="6" w:space="0" w:color="auto"/>
              <w:left w:val="single" w:sz="6" w:space="0" w:color="auto"/>
              <w:bottom w:val="nil"/>
              <w:right w:val="nil"/>
            </w:tcBorders>
            <w:shd w:val="pct5" w:color="auto" w:fill="auto"/>
          </w:tcPr>
          <w:p w:rsidR="006E73F4" w:rsidRPr="008B47FF" w:rsidRDefault="006E73F4" w:rsidP="00122E1E">
            <w:pPr>
              <w:jc w:val="center"/>
              <w:rPr>
                <w:sz w:val="22"/>
                <w:szCs w:val="22"/>
              </w:rPr>
            </w:pPr>
          </w:p>
          <w:p w:rsidR="006E73F4" w:rsidRPr="008B47FF" w:rsidRDefault="006E73F4" w:rsidP="00122E1E">
            <w:pPr>
              <w:jc w:val="center"/>
              <w:rPr>
                <w:sz w:val="22"/>
                <w:szCs w:val="22"/>
                <w:lang w:val="en-US"/>
              </w:rPr>
            </w:pPr>
            <w:r w:rsidRPr="008B47FF">
              <w:rPr>
                <w:sz w:val="22"/>
                <w:szCs w:val="22"/>
              </w:rPr>
              <w:t xml:space="preserve">Denumire lucrărilor    </w:t>
            </w:r>
          </w:p>
        </w:tc>
        <w:tc>
          <w:tcPr>
            <w:tcW w:w="851" w:type="dxa"/>
            <w:tcBorders>
              <w:top w:val="single" w:sz="6" w:space="0" w:color="auto"/>
              <w:left w:val="single" w:sz="6" w:space="0" w:color="auto"/>
              <w:bottom w:val="nil"/>
              <w:right w:val="nil"/>
            </w:tcBorders>
            <w:shd w:val="pct5" w:color="auto" w:fill="auto"/>
          </w:tcPr>
          <w:p w:rsidR="006E73F4" w:rsidRPr="008B47FF" w:rsidRDefault="006E73F4" w:rsidP="00122E1E">
            <w:pPr>
              <w:ind w:left="-108" w:right="-108"/>
              <w:jc w:val="center"/>
              <w:rPr>
                <w:sz w:val="22"/>
                <w:szCs w:val="22"/>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6E73F4" w:rsidRPr="006D228E" w:rsidRDefault="006E73F4" w:rsidP="00122E1E">
            <w:pPr>
              <w:jc w:val="center"/>
              <w:rPr>
                <w:sz w:val="22"/>
                <w:szCs w:val="22"/>
                <w:lang w:val="en-US"/>
              </w:rPr>
            </w:pPr>
            <w:r w:rsidRPr="008B47FF">
              <w:rPr>
                <w:sz w:val="22"/>
                <w:szCs w:val="22"/>
                <w:lang w:val="en-US"/>
              </w:rPr>
              <w:t>Volum</w:t>
            </w:r>
          </w:p>
        </w:tc>
      </w:tr>
    </w:tbl>
    <w:p w:rsidR="006E73F4" w:rsidRPr="008B47FF" w:rsidRDefault="006E73F4" w:rsidP="006E73F4">
      <w:pPr>
        <w:rPr>
          <w:sz w:val="2"/>
          <w:szCs w:val="2"/>
          <w:lang w:val="en-US"/>
        </w:rPr>
      </w:pPr>
    </w:p>
    <w:tbl>
      <w:tblPr>
        <w:tblW w:w="10065" w:type="dxa"/>
        <w:tblInd w:w="-34" w:type="dxa"/>
        <w:tblLayout w:type="fixed"/>
        <w:tblLook w:val="0000" w:firstRow="0" w:lastRow="0" w:firstColumn="0" w:lastColumn="0" w:noHBand="0" w:noVBand="0"/>
      </w:tblPr>
      <w:tblGrid>
        <w:gridCol w:w="568"/>
        <w:gridCol w:w="1134"/>
        <w:gridCol w:w="6378"/>
        <w:gridCol w:w="851"/>
        <w:gridCol w:w="1134"/>
      </w:tblGrid>
      <w:tr w:rsidR="006E73F4" w:rsidRPr="008B47FF" w:rsidTr="00122E1E">
        <w:tblPrEx>
          <w:tblCellMar>
            <w:top w:w="0" w:type="dxa"/>
            <w:bottom w:w="0" w:type="dxa"/>
          </w:tblCellMar>
        </w:tblPrEx>
        <w:trPr>
          <w:cantSplit/>
          <w:tblHeader/>
        </w:trPr>
        <w:tc>
          <w:tcPr>
            <w:tcW w:w="568" w:type="dxa"/>
            <w:tcBorders>
              <w:top w:val="single" w:sz="6" w:space="0" w:color="auto"/>
              <w:left w:val="single" w:sz="6" w:space="0" w:color="auto"/>
              <w:bottom w:val="double" w:sz="6" w:space="0" w:color="auto"/>
              <w:right w:val="nil"/>
            </w:tcBorders>
            <w:shd w:val="pct5" w:color="auto" w:fill="auto"/>
          </w:tcPr>
          <w:p w:rsidR="006E73F4" w:rsidRPr="008B47FF" w:rsidRDefault="006E73F4" w:rsidP="00122E1E">
            <w:pPr>
              <w:ind w:right="-108"/>
              <w:jc w:val="center"/>
              <w:rPr>
                <w:sz w:val="22"/>
                <w:szCs w:val="22"/>
                <w:lang w:val="en-US"/>
              </w:rPr>
            </w:pPr>
            <w:r w:rsidRPr="008B47FF">
              <w:rPr>
                <w:sz w:val="22"/>
                <w:szCs w:val="22"/>
                <w:lang w:val="en-US"/>
              </w:rPr>
              <w:t>1</w:t>
            </w:r>
          </w:p>
        </w:tc>
        <w:tc>
          <w:tcPr>
            <w:tcW w:w="1134" w:type="dxa"/>
            <w:tcBorders>
              <w:top w:val="single" w:sz="6" w:space="0" w:color="auto"/>
              <w:left w:val="single" w:sz="6" w:space="0" w:color="auto"/>
              <w:bottom w:val="double" w:sz="6" w:space="0" w:color="auto"/>
              <w:right w:val="nil"/>
            </w:tcBorders>
            <w:shd w:val="pct5" w:color="auto" w:fill="auto"/>
          </w:tcPr>
          <w:p w:rsidR="006E73F4" w:rsidRPr="008B47FF" w:rsidRDefault="006E73F4" w:rsidP="00122E1E">
            <w:pPr>
              <w:ind w:left="-120" w:right="-108"/>
              <w:jc w:val="center"/>
              <w:rPr>
                <w:sz w:val="22"/>
                <w:szCs w:val="22"/>
                <w:lang w:val="en-US"/>
              </w:rPr>
            </w:pPr>
            <w:r w:rsidRPr="008B47FF">
              <w:rPr>
                <w:sz w:val="22"/>
                <w:szCs w:val="22"/>
                <w:lang w:val="en-US"/>
              </w:rPr>
              <w:t>2</w:t>
            </w:r>
          </w:p>
        </w:tc>
        <w:tc>
          <w:tcPr>
            <w:tcW w:w="6378" w:type="dxa"/>
            <w:tcBorders>
              <w:top w:val="single" w:sz="6" w:space="0" w:color="auto"/>
              <w:left w:val="single" w:sz="6" w:space="0" w:color="auto"/>
              <w:bottom w:val="double" w:sz="6" w:space="0" w:color="auto"/>
              <w:right w:val="nil"/>
            </w:tcBorders>
            <w:shd w:val="pct5" w:color="auto" w:fill="auto"/>
          </w:tcPr>
          <w:p w:rsidR="006E73F4" w:rsidRPr="008B47FF" w:rsidRDefault="006E73F4" w:rsidP="00122E1E">
            <w:pPr>
              <w:jc w:val="center"/>
              <w:rPr>
                <w:sz w:val="22"/>
                <w:szCs w:val="22"/>
                <w:lang w:val="en-US"/>
              </w:rPr>
            </w:pPr>
            <w:r w:rsidRPr="008B47FF">
              <w:rPr>
                <w:sz w:val="22"/>
                <w:szCs w:val="22"/>
                <w:lang w:val="en-US"/>
              </w:rPr>
              <w:t>3</w:t>
            </w:r>
          </w:p>
        </w:tc>
        <w:tc>
          <w:tcPr>
            <w:tcW w:w="851" w:type="dxa"/>
            <w:tcBorders>
              <w:top w:val="single" w:sz="6" w:space="0" w:color="auto"/>
              <w:left w:val="single" w:sz="6" w:space="0" w:color="auto"/>
              <w:bottom w:val="double" w:sz="6" w:space="0" w:color="auto"/>
              <w:right w:val="nil"/>
            </w:tcBorders>
            <w:shd w:val="pct5" w:color="auto" w:fill="auto"/>
          </w:tcPr>
          <w:p w:rsidR="006E73F4" w:rsidRPr="008B47FF" w:rsidRDefault="006E73F4" w:rsidP="00122E1E">
            <w:pPr>
              <w:ind w:left="-108" w:right="-108"/>
              <w:jc w:val="center"/>
              <w:rPr>
                <w:sz w:val="22"/>
                <w:szCs w:val="22"/>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6E73F4" w:rsidRPr="00027881" w:rsidRDefault="006E73F4" w:rsidP="00122E1E">
            <w:pPr>
              <w:jc w:val="center"/>
              <w:rPr>
                <w:sz w:val="22"/>
                <w:szCs w:val="22"/>
                <w:lang w:val="en-US"/>
              </w:rPr>
            </w:pPr>
            <w:r w:rsidRPr="008B47FF">
              <w:rPr>
                <w:sz w:val="22"/>
                <w:szCs w:val="22"/>
                <w:lang w:val="en-US"/>
              </w:rPr>
              <w:t>5</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M3  Chi</w:t>
            </w:r>
            <w:r>
              <w:rPr>
                <w:b/>
                <w:bCs/>
                <w:sz w:val="22"/>
                <w:szCs w:val="22"/>
                <w:lang w:val="en-US"/>
              </w:rPr>
              <w:t>ș</w:t>
            </w:r>
            <w:r w:rsidRPr="008B47FF">
              <w:rPr>
                <w:b/>
                <w:bCs/>
                <w:sz w:val="22"/>
                <w:szCs w:val="22"/>
                <w:lang w:val="en-US"/>
              </w:rPr>
              <w:t>in</w:t>
            </w:r>
            <w:r>
              <w:rPr>
                <w:b/>
                <w:bCs/>
                <w:sz w:val="22"/>
                <w:szCs w:val="22"/>
                <w:lang w:val="en-US"/>
              </w:rPr>
              <w:t>ă</w:t>
            </w:r>
            <w:r w:rsidRPr="008B47FF">
              <w:rPr>
                <w:b/>
                <w:bCs/>
                <w:sz w:val="22"/>
                <w:szCs w:val="22"/>
                <w:lang w:val="en-US"/>
              </w:rPr>
              <w:t>u - Comrat - Giurgiule</w:t>
            </w:r>
            <w:r>
              <w:rPr>
                <w:b/>
                <w:bCs/>
                <w:sz w:val="22"/>
                <w:szCs w:val="22"/>
                <w:lang w:val="en-US"/>
              </w:rPr>
              <w:t>ș</w:t>
            </w:r>
            <w:r w:rsidRPr="008B47FF">
              <w:rPr>
                <w:b/>
                <w:bCs/>
                <w:sz w:val="22"/>
                <w:szCs w:val="22"/>
                <w:lang w:val="en-US"/>
              </w:rPr>
              <w:t>ti - frontiera cu Rom</w:t>
            </w:r>
            <w:r>
              <w:rPr>
                <w:b/>
                <w:bCs/>
                <w:sz w:val="22"/>
                <w:szCs w:val="22"/>
                <w:lang w:val="en-US"/>
              </w:rPr>
              <w:t>â</w:t>
            </w:r>
            <w:r w:rsidRPr="008B47FF">
              <w:rPr>
                <w:b/>
                <w:bCs/>
                <w:sz w:val="22"/>
                <w:szCs w:val="22"/>
                <w:lang w:val="en-US"/>
              </w:rPr>
              <w:t>nia (acces la cimitir), km 95-99  (s.Chirsova)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70,60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70,60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47,07</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M3 Chi</w:t>
            </w:r>
            <w:r>
              <w:rPr>
                <w:b/>
                <w:bCs/>
                <w:sz w:val="22"/>
                <w:szCs w:val="22"/>
                <w:lang w:val="en-US"/>
              </w:rPr>
              <w:t>ș</w:t>
            </w:r>
            <w:r w:rsidRPr="008B47FF">
              <w:rPr>
                <w:b/>
                <w:bCs/>
                <w:sz w:val="22"/>
                <w:szCs w:val="22"/>
                <w:lang w:val="en-US"/>
              </w:rPr>
              <w:t>in</w:t>
            </w:r>
            <w:r>
              <w:rPr>
                <w:b/>
                <w:bCs/>
                <w:sz w:val="22"/>
                <w:szCs w:val="22"/>
                <w:lang w:val="en-US"/>
              </w:rPr>
              <w:t>ă</w:t>
            </w:r>
            <w:r w:rsidRPr="008B47FF">
              <w:rPr>
                <w:b/>
                <w:bCs/>
                <w:sz w:val="22"/>
                <w:szCs w:val="22"/>
                <w:lang w:val="en-US"/>
              </w:rPr>
              <w:t>u - Comrat - Giurgiule</w:t>
            </w:r>
            <w:r>
              <w:rPr>
                <w:b/>
                <w:bCs/>
                <w:sz w:val="22"/>
                <w:szCs w:val="22"/>
                <w:lang w:val="en-US"/>
              </w:rPr>
              <w:t>ș</w:t>
            </w:r>
            <w:r w:rsidRPr="008B47FF">
              <w:rPr>
                <w:b/>
                <w:bCs/>
                <w:sz w:val="22"/>
                <w:szCs w:val="22"/>
                <w:lang w:val="en-US"/>
              </w:rPr>
              <w:t>ti - frontiera cu Rom</w:t>
            </w:r>
            <w:r>
              <w:rPr>
                <w:b/>
                <w:bCs/>
                <w:sz w:val="22"/>
                <w:szCs w:val="22"/>
                <w:lang w:val="en-US"/>
              </w:rPr>
              <w:t>â</w:t>
            </w:r>
            <w:r w:rsidRPr="008B47FF">
              <w:rPr>
                <w:b/>
                <w:bCs/>
                <w:sz w:val="22"/>
                <w:szCs w:val="22"/>
                <w:lang w:val="en-US"/>
              </w:rPr>
              <w:t>nia, km 122-123 (s.Svetl</w:t>
            </w:r>
            <w:r>
              <w:rPr>
                <w:b/>
                <w:bCs/>
                <w:sz w:val="22"/>
                <w:szCs w:val="22"/>
                <w:lang w:val="en-US"/>
              </w:rPr>
              <w:t>î</w:t>
            </w:r>
            <w:r w:rsidRPr="008B47FF">
              <w:rPr>
                <w:b/>
                <w:bCs/>
                <w:sz w:val="22"/>
                <w:szCs w:val="22"/>
                <w:lang w:val="en-US"/>
              </w:rPr>
              <w:t>i)</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jc w:val="center"/>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1.1.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19,67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0,61</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2 020,00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13,46</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jc w:val="center"/>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1.2.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DA12B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h=18cm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3</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27,00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0,09</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DB19F</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14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R23  Basarabeasca - Comrat, km 12.1  (s.Cioc-Maidan)</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45,20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226,00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44,02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1,36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4 520,00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30,13</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jc w:val="center"/>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R29 Comrat - Cead</w:t>
            </w:r>
            <w:r>
              <w:rPr>
                <w:b/>
                <w:bCs/>
                <w:sz w:val="22"/>
                <w:szCs w:val="22"/>
              </w:rPr>
              <w:t>î</w:t>
            </w:r>
            <w:r w:rsidRPr="008B47FF">
              <w:rPr>
                <w:b/>
                <w:bCs/>
                <w:sz w:val="22"/>
                <w:szCs w:val="22"/>
                <w:lang w:val="en-US"/>
              </w:rPr>
              <w:t>r Lunga - fr. cu Ucraina, km 12.95-13.38  (s.Tomai)</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25,00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D57FB3">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125,00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24,35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0,75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2 500,00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16,70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R29 Comrat - Cead</w:t>
            </w:r>
            <w:r>
              <w:rPr>
                <w:b/>
                <w:bCs/>
                <w:sz w:val="22"/>
                <w:szCs w:val="22"/>
                <w:lang w:val="en-US"/>
              </w:rPr>
              <w:t>î</w:t>
            </w:r>
            <w:r w:rsidRPr="008B47FF">
              <w:rPr>
                <w:b/>
                <w:bCs/>
                <w:sz w:val="22"/>
                <w:szCs w:val="22"/>
                <w:lang w:val="en-US"/>
              </w:rPr>
              <w:t xml:space="preserve">r Lunga - fr. cu Ucraina, km 13,7-14,02  (s.Tomai)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D57FB3">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90,00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18,12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0,56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1 860,00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12,40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R29 Comrat - Cead</w:t>
            </w:r>
            <w:r>
              <w:rPr>
                <w:b/>
                <w:bCs/>
                <w:sz w:val="22"/>
                <w:szCs w:val="22"/>
                <w:lang w:val="en-US"/>
              </w:rPr>
              <w:t>î</w:t>
            </w:r>
            <w:r w:rsidRPr="008B47FF">
              <w:rPr>
                <w:b/>
                <w:bCs/>
                <w:sz w:val="22"/>
                <w:szCs w:val="22"/>
                <w:lang w:val="en-US"/>
              </w:rPr>
              <w:t xml:space="preserve">r Lunga - fr. cu Ucraina, km 14,1-14,49  (s.Tomai)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D57FB3">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D57FB3">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115,00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22,01</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0,68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2 260,00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15,10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R29  Comrat - Ceadir-Lunga - fr. cu Ucraina, km 8.7  (s.Ferapontievca)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41,30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207,00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40,23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4 130,00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27,53</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R36 Basarabeasca - Cead</w:t>
            </w:r>
            <w:r>
              <w:rPr>
                <w:b/>
                <w:bCs/>
                <w:sz w:val="22"/>
                <w:szCs w:val="22"/>
                <w:lang w:val="en-US"/>
              </w:rPr>
              <w:t>î</w:t>
            </w:r>
            <w:r w:rsidRPr="008B47FF">
              <w:rPr>
                <w:b/>
                <w:bCs/>
                <w:sz w:val="22"/>
                <w:szCs w:val="22"/>
                <w:lang w:val="en-US"/>
              </w:rPr>
              <w:t>r-Lunga - R29, km13,33-13,73 (s.Chiriet-Lunga)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23,50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119,00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22,90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0,71</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2 350,00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15,70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R36 Basarabeasca - Cead</w:t>
            </w:r>
            <w:r>
              <w:rPr>
                <w:b/>
                <w:bCs/>
                <w:sz w:val="22"/>
                <w:szCs w:val="22"/>
                <w:lang w:val="en-US"/>
              </w:rPr>
              <w:t>î</w:t>
            </w:r>
            <w:r w:rsidRPr="008B47FF">
              <w:rPr>
                <w:b/>
                <w:bCs/>
                <w:sz w:val="22"/>
                <w:szCs w:val="22"/>
                <w:lang w:val="en-US"/>
              </w:rPr>
              <w:t>r-Lunga - R29, km 13,81-14,46 (s.Chiriet-Lunga)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40,30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39,25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1,21</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4 030,00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25,00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R37 Cead</w:t>
            </w:r>
            <w:r>
              <w:rPr>
                <w:b/>
                <w:bCs/>
                <w:sz w:val="22"/>
                <w:szCs w:val="22"/>
                <w:lang w:val="en-US"/>
              </w:rPr>
              <w:t>î</w:t>
            </w:r>
            <w:r w:rsidRPr="008B47FF">
              <w:rPr>
                <w:b/>
                <w:bCs/>
                <w:sz w:val="22"/>
                <w:szCs w:val="22"/>
                <w:lang w:val="en-US"/>
              </w:rPr>
              <w:t>r-Lunga - Taraclia - R32, km</w:t>
            </w:r>
            <w:r>
              <w:rPr>
                <w:b/>
                <w:bCs/>
                <w:sz w:val="22"/>
                <w:szCs w:val="22"/>
                <w:lang w:val="en-US"/>
              </w:rPr>
              <w:t xml:space="preserve"> </w:t>
            </w:r>
            <w:r w:rsidRPr="008B47FF">
              <w:rPr>
                <w:b/>
                <w:bCs/>
                <w:sz w:val="22"/>
                <w:szCs w:val="22"/>
                <w:lang w:val="en-US"/>
              </w:rPr>
              <w:t>0,00-1,40 (or.Cead</w:t>
            </w:r>
            <w:r>
              <w:rPr>
                <w:b/>
                <w:bCs/>
                <w:sz w:val="22"/>
                <w:szCs w:val="22"/>
                <w:lang w:val="en-US"/>
              </w:rPr>
              <w:t>î</w:t>
            </w:r>
            <w:r w:rsidRPr="008B47FF">
              <w:rPr>
                <w:b/>
                <w:bCs/>
                <w:sz w:val="22"/>
                <w:szCs w:val="22"/>
                <w:lang w:val="en-US"/>
              </w:rPr>
              <w:t>r-Lunga)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83,40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417,00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0,25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81,23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2,50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8 340,00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55,00</w:t>
            </w:r>
          </w:p>
        </w:tc>
      </w:tr>
      <w:tr w:rsidR="006E73F4" w:rsidRPr="008B47FF" w:rsidTr="00122E1E">
        <w:tblPrEx>
          <w:tblCellMar>
            <w:top w:w="0" w:type="dxa"/>
            <w:bottom w:w="0" w:type="dxa"/>
          </w:tblCellMar>
        </w:tblPrEx>
        <w:trPr>
          <w:trHeight w:val="187"/>
        </w:trPr>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R37 Cead</w:t>
            </w:r>
            <w:r>
              <w:rPr>
                <w:b/>
                <w:bCs/>
                <w:sz w:val="22"/>
                <w:szCs w:val="22"/>
                <w:lang w:val="en-US"/>
              </w:rPr>
              <w:t>î</w:t>
            </w:r>
            <w:r w:rsidRPr="008B47FF">
              <w:rPr>
                <w:b/>
                <w:bCs/>
                <w:sz w:val="22"/>
                <w:szCs w:val="22"/>
                <w:lang w:val="en-US"/>
              </w:rPr>
              <w:t>r-Lunga - Taraclia - R32, km14,80-15,15 (s.Cazaclia)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103,00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20,10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0,62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2 060,00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13,80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R37 Cead</w:t>
            </w:r>
            <w:r>
              <w:rPr>
                <w:b/>
                <w:bCs/>
                <w:sz w:val="22"/>
                <w:szCs w:val="22"/>
                <w:lang w:val="en-US"/>
              </w:rPr>
              <w:t>î</w:t>
            </w:r>
            <w:r w:rsidRPr="008B47FF">
              <w:rPr>
                <w:b/>
                <w:bCs/>
                <w:sz w:val="22"/>
                <w:szCs w:val="22"/>
                <w:lang w:val="en-US"/>
              </w:rPr>
              <w:t>r-Lunga - Taraclia - R32, km15,35-16,00 (s.Cazaclia)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38,30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190,00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0,12</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37,30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3 830,00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25,60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G135 Cead</w:t>
            </w:r>
            <w:r>
              <w:rPr>
                <w:b/>
                <w:bCs/>
                <w:sz w:val="22"/>
                <w:szCs w:val="22"/>
                <w:lang w:val="en-US"/>
              </w:rPr>
              <w:t>î</w:t>
            </w:r>
            <w:r w:rsidRPr="008B47FF">
              <w:rPr>
                <w:b/>
                <w:bCs/>
                <w:sz w:val="22"/>
                <w:szCs w:val="22"/>
                <w:lang w:val="en-US"/>
              </w:rPr>
              <w:t>r Lunga-Congaz - Dimitrovca - G131, km11,28-11,56 s.Baurci</w:t>
            </w:r>
            <w:r>
              <w:rPr>
                <w:b/>
                <w:bCs/>
                <w:sz w:val="22"/>
                <w:szCs w:val="22"/>
                <w:lang w:val="en-US"/>
              </w:rPr>
              <w:t xml:space="preserve"> (inclusive d</w:t>
            </w:r>
            <w:r w:rsidRPr="008B47FF">
              <w:rPr>
                <w:b/>
                <w:bCs/>
                <w:sz w:val="22"/>
                <w:szCs w:val="22"/>
                <w:lang w:val="en-US"/>
              </w:rPr>
              <w:t>rum de acces  la dreapta spre Prim</w:t>
            </w:r>
            <w:r>
              <w:rPr>
                <w:b/>
                <w:bCs/>
                <w:sz w:val="22"/>
                <w:szCs w:val="22"/>
                <w:lang w:val="en-US"/>
              </w:rPr>
              <w:t>ă</w:t>
            </w:r>
            <w:r w:rsidRPr="008B47FF">
              <w:rPr>
                <w:b/>
                <w:bCs/>
                <w:sz w:val="22"/>
                <w:szCs w:val="22"/>
                <w:lang w:val="en-US"/>
              </w:rPr>
              <w:t xml:space="preserve">rie </w:t>
            </w:r>
            <w:r>
              <w:rPr>
                <w:b/>
                <w:bCs/>
                <w:sz w:val="22"/>
                <w:szCs w:val="22"/>
                <w:lang w:val="en-US"/>
              </w:rPr>
              <w:t>ș</w:t>
            </w:r>
            <w:r w:rsidRPr="008B47FF">
              <w:rPr>
                <w:b/>
                <w:bCs/>
                <w:sz w:val="22"/>
                <w:szCs w:val="22"/>
                <w:lang w:val="en-US"/>
              </w:rPr>
              <w:t>i Casa de cultur</w:t>
            </w:r>
            <w:r>
              <w:rPr>
                <w:b/>
                <w:bCs/>
                <w:sz w:val="22"/>
                <w:szCs w:val="22"/>
                <w:lang w:val="en-US"/>
              </w:rPr>
              <w:t>ă)</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58,20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291,00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56,70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1,75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5 820,00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11,20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G140 R32 - Taraclia - Copceac - Cairaclia - fr. cu Ucraina, km 5,2-6,12 (drum de acces  la st</w:t>
            </w:r>
            <w:r>
              <w:rPr>
                <w:b/>
                <w:bCs/>
                <w:sz w:val="22"/>
                <w:szCs w:val="22"/>
                <w:lang w:val="en-US"/>
              </w:rPr>
              <w:t>î</w:t>
            </w:r>
            <w:r w:rsidRPr="008B47FF">
              <w:rPr>
                <w:b/>
                <w:bCs/>
                <w:sz w:val="22"/>
                <w:szCs w:val="22"/>
                <w:lang w:val="en-US"/>
              </w:rPr>
              <w:t>nga spre cimitirul str. Sadovaia s.Copceac)</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56,20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281,00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54,74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1,69</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5 620,00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G126  G125-Cenac-Bugeac-R28, km 7.2-9.2  (s.Dezghingea)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73,30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73,30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48,87</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G126  G125-Cenac-Bugeac-R28, km 15.45  (s.Bugeac)</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27,78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DA12B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3</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333,36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DB19F</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2 778,00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0,83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2 778,00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18,52</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G128  G125 - Iargara - Borogani - Congazcicul de Jos - R35, km 16.73-17.48  (s.Congazcicul de Jos)</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44,20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43,05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1,33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4 420,00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29,47</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G129  R29 - Ferapontievca - Chiriet-Lunga - frontiera cu Ucraina, km 5.13-6.02 (s.Avdarma)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52,20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261,00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50,84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5 220,00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34,80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G135 Cead</w:t>
            </w:r>
            <w:r>
              <w:rPr>
                <w:b/>
                <w:bCs/>
                <w:sz w:val="22"/>
                <w:szCs w:val="22"/>
                <w:lang w:val="en-US"/>
              </w:rPr>
              <w:t>î</w:t>
            </w:r>
            <w:r w:rsidRPr="008B47FF">
              <w:rPr>
                <w:b/>
                <w:bCs/>
                <w:sz w:val="22"/>
                <w:szCs w:val="22"/>
                <w:lang w:val="en-US"/>
              </w:rPr>
              <w:t>r Lunga - Congaz - Dimitrovca - G131, km17.6-17.78  (s.Congaz)</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42,30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212,00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41,20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4 230,00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28,00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G136   G135-C</w:t>
            </w:r>
            <w:r>
              <w:rPr>
                <w:b/>
                <w:bCs/>
                <w:sz w:val="22"/>
                <w:szCs w:val="22"/>
                <w:lang w:val="en-US"/>
              </w:rPr>
              <w:t>î</w:t>
            </w:r>
            <w:r w:rsidRPr="008B47FF">
              <w:rPr>
                <w:b/>
                <w:bCs/>
                <w:sz w:val="22"/>
                <w:szCs w:val="22"/>
                <w:lang w:val="en-US"/>
              </w:rPr>
              <w:t>ietu-Chioselia Rusa-M3, km 5.36-6.10 (s.Chioselia Rusa)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44,80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224,00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43,64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1,34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4 480,00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29,87</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G142 M3-Vulc</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Etulia- fr. cu Ucraina km15,24-16,00 (s.Etulia)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50,40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250,00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cu utilizarea distribuitorului de mixturi asfaltice, H-4cm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49,10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1,51</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5 040,00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33,60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 L627 R29 - Joltai - Besghioz - R36, km 7,75-8,70 (s.Joltai)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59,30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300,00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lastRenderedPageBreak/>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57,76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1,78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5 930,00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L627 R29 - Joltai - Besghioz - R36, km16,70-17,70 (s.Besghioz)</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59,20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298,00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51,89</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1,78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5 920,00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39,50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 L628 R29- drum de acces spre s.Gaidar (drum de acces  spre </w:t>
            </w:r>
            <w:r>
              <w:rPr>
                <w:b/>
                <w:bCs/>
                <w:sz w:val="22"/>
                <w:szCs w:val="22"/>
                <w:lang w:val="en-US"/>
              </w:rPr>
              <w:t>ș</w:t>
            </w:r>
            <w:r w:rsidRPr="008B47FF">
              <w:rPr>
                <w:b/>
                <w:bCs/>
                <w:sz w:val="22"/>
                <w:szCs w:val="22"/>
                <w:lang w:val="en-US"/>
              </w:rPr>
              <w:t>coal</w:t>
            </w:r>
            <w:r>
              <w:rPr>
                <w:b/>
                <w:bCs/>
                <w:sz w:val="22"/>
                <w:szCs w:val="22"/>
                <w:lang w:val="en-US"/>
              </w:rPr>
              <w:t>ă</w:t>
            </w:r>
            <w:r w:rsidRPr="008B47FF">
              <w:rPr>
                <w:b/>
                <w:bCs/>
                <w:sz w:val="22"/>
                <w:szCs w:val="22"/>
                <w:lang w:val="en-US"/>
              </w:rPr>
              <w:t xml:space="preserve"> </w:t>
            </w:r>
            <w:r>
              <w:rPr>
                <w:b/>
                <w:bCs/>
                <w:sz w:val="22"/>
                <w:szCs w:val="22"/>
                <w:lang w:val="en-US"/>
              </w:rPr>
              <w:t>ș</w:t>
            </w:r>
            <w:r w:rsidRPr="008B47FF">
              <w:rPr>
                <w:b/>
                <w:bCs/>
                <w:sz w:val="22"/>
                <w:szCs w:val="22"/>
                <w:lang w:val="en-US"/>
              </w:rPr>
              <w:t xml:space="preserve">i </w:t>
            </w:r>
            <w:r>
              <w:rPr>
                <w:b/>
                <w:bCs/>
                <w:sz w:val="22"/>
                <w:szCs w:val="22"/>
                <w:lang w:val="en-US"/>
              </w:rPr>
              <w:t>c</w:t>
            </w:r>
            <w:r w:rsidRPr="008B47FF">
              <w:rPr>
                <w:b/>
                <w:bCs/>
                <w:sz w:val="22"/>
                <w:szCs w:val="22"/>
                <w:lang w:val="en-US"/>
              </w:rPr>
              <w:t>asa de cultur</w:t>
            </w:r>
            <w:r>
              <w:rPr>
                <w:b/>
                <w:bCs/>
                <w:sz w:val="22"/>
                <w:szCs w:val="22"/>
                <w:lang w:val="en-US"/>
              </w:rPr>
              <w:t>ă</w:t>
            </w:r>
            <w:r w:rsidRPr="008B47FF">
              <w:rPr>
                <w:b/>
                <w:bCs/>
                <w:sz w:val="22"/>
                <w:szCs w:val="22"/>
                <w:lang w:val="en-US"/>
              </w:rPr>
              <w:t xml:space="preserve"> </w:t>
            </w:r>
            <w:r>
              <w:rPr>
                <w:b/>
                <w:bCs/>
                <w:sz w:val="22"/>
                <w:szCs w:val="22"/>
                <w:lang w:val="en-US"/>
              </w:rPr>
              <w:t>s. Gaidar</w:t>
            </w:r>
            <w:r w:rsidRPr="008B47FF">
              <w:rPr>
                <w:b/>
                <w:bCs/>
                <w:sz w:val="22"/>
                <w:szCs w:val="22"/>
                <w:lang w:val="en-US"/>
              </w:rPr>
              <w:t>)</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58,80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295,00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0,18</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57,27</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1,76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5 880,00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L623  R28 - drumul de acces spre mun. Comrat, km 2.8 (mun. Comrat)</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jc w:val="center"/>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1.1.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28,80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DA12B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m3</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345,60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1,73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DB19F</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2 880,00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0,86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2 880,00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w:t>
            </w:r>
            <w:r w:rsidRPr="008B47FF">
              <w:rPr>
                <w:sz w:val="22"/>
                <w:szCs w:val="22"/>
                <w:lang w:val="en-US"/>
              </w:rPr>
              <w:lastRenderedPageBreak/>
              <w:t>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lastRenderedPageBreak/>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19,20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jc w:val="center"/>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 xml:space="preserve">1.2. </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8</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Pr>
                <w:sz w:val="22"/>
                <w:szCs w:val="22"/>
                <w:lang w:val="en-US"/>
              </w:rPr>
              <w:t>DI106</w:t>
            </w: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Curatirea mecanica a partii carosabile de praf si murdarie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12,00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9</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DI158A</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Frezarea si plombarea gropilor la imbracamintea  degradata, cu suprafate pina la 1 m</w:t>
            </w:r>
            <w:r w:rsidRPr="007023FB">
              <w:rPr>
                <w:sz w:val="22"/>
                <w:szCs w:val="22"/>
                <w:vertAlign w:val="superscript"/>
                <w:lang w:val="en-US"/>
              </w:rPr>
              <w:t>2</w:t>
            </w:r>
            <w:r w:rsidRPr="008B47FF">
              <w:rPr>
                <w:sz w:val="22"/>
                <w:szCs w:val="22"/>
                <w:lang w:val="en-US"/>
              </w:rPr>
              <w:t xml:space="preserve">: grosime 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60,00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10</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0,04</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DI133</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Amenajarea stratului de egalizare din beton asfaltic SMBg-II/2.3 cu utilizarea distribuitorului de mixturi asfaltice, Hmed-4cm</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11,70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0,36</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agregate marunte, SMBg-II/2,3  executata la cald, in grosime de 4,0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1 200,00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8,00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L624  M3 - drumul de acces spre s. Be</w:t>
            </w:r>
            <w:r>
              <w:rPr>
                <w:b/>
                <w:bCs/>
                <w:sz w:val="22"/>
                <w:szCs w:val="22"/>
              </w:rPr>
              <w:t>ș</w:t>
            </w:r>
            <w:r>
              <w:rPr>
                <w:b/>
                <w:bCs/>
                <w:sz w:val="22"/>
                <w:szCs w:val="22"/>
                <w:lang w:val="en-US"/>
              </w:rPr>
              <w:t>alma, km 1,8 (s.Beș</w:t>
            </w:r>
            <w:r w:rsidRPr="008B47FF">
              <w:rPr>
                <w:b/>
                <w:bCs/>
                <w:sz w:val="22"/>
                <w:szCs w:val="22"/>
                <w:lang w:val="en-US"/>
              </w:rPr>
              <w:t>alma)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30,90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DA12B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Strat de fundatie sau reprofilare din piatra sparta M400, pentru drumuri, cu asternere mecanica, executat cu impanare fara innororire, h=12cm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3</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370,80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Amorsarea suprafetelor straturilor de baza in vederea aplicarii unui strat de beton asfaltic</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1,85</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4</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DB19F</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Imbracaminte de beton asfaltic cu agregat mare, SKPg-II executata la cald, in grosime de 5,0 cm, cu asternere mecanica</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3 090,00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5</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Dl107</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Amorsarea suprafetelor straturilor de baza in vederea aplicarii unui strat de beton asfaltic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0,93</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6</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DB16H</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Imbracaminte de beton asfaltic cu agregate marunte, SMBg-II/2,3 executata la cald, in grosime de 4,0 cm, cu asternere mecanica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3 090,00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7</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20,60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L625  Drumul de acces spre s. Cotovscoe, km 2.5-3.5 (s.Cotovscoe)</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inclusin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71,40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Dl134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71,40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47,60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L633 Vulc</w:t>
            </w:r>
            <w:r>
              <w:rPr>
                <w:b/>
                <w:bCs/>
                <w:sz w:val="22"/>
                <w:szCs w:val="22"/>
                <w:lang w:val="en-US"/>
              </w:rPr>
              <w:t>ă</w:t>
            </w:r>
            <w:r w:rsidRPr="008B47FF">
              <w:rPr>
                <w:b/>
                <w:bCs/>
                <w:sz w:val="22"/>
                <w:szCs w:val="22"/>
                <w:lang w:val="en-US"/>
              </w:rPr>
              <w:t>ne</w:t>
            </w:r>
            <w:r>
              <w:rPr>
                <w:b/>
                <w:bCs/>
                <w:sz w:val="22"/>
                <w:szCs w:val="22"/>
                <w:lang w:val="en-US"/>
              </w:rPr>
              <w:t>ști-Carbalia  (s.Carba</w:t>
            </w:r>
            <w:r w:rsidRPr="008B47FF">
              <w:rPr>
                <w:b/>
                <w:bCs/>
                <w:sz w:val="22"/>
                <w:szCs w:val="22"/>
                <w:lang w:val="en-US"/>
              </w:rPr>
              <w:t>lia str. G.Gaidarji)</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168,00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168,00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Nivelarea cu autogreder de pina la 175 CP a suprafetei terenului natural si a platformelor de terasamente, prin taierea damburilor si </w:t>
            </w:r>
            <w:r w:rsidRPr="008B47FF">
              <w:rPr>
                <w:sz w:val="22"/>
                <w:szCs w:val="22"/>
                <w:lang w:val="en-US"/>
              </w:rPr>
              <w:lastRenderedPageBreak/>
              <w:t>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lastRenderedPageBreak/>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110,00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L637.1 Vulc</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 M3  (or. Vulc</w:t>
            </w:r>
            <w:r>
              <w:rPr>
                <w:b/>
                <w:bCs/>
                <w:sz w:val="22"/>
                <w:szCs w:val="22"/>
                <w:lang w:val="en-US"/>
              </w:rPr>
              <w:t>ă</w:t>
            </w:r>
            <w:r w:rsidRPr="008B47FF">
              <w:rPr>
                <w:b/>
                <w:bCs/>
                <w:sz w:val="22"/>
                <w:szCs w:val="22"/>
                <w:lang w:val="en-US"/>
              </w:rPr>
              <w:t>ne</w:t>
            </w:r>
            <w:r>
              <w:rPr>
                <w:b/>
                <w:bCs/>
                <w:sz w:val="22"/>
                <w:szCs w:val="22"/>
                <w:lang w:val="en-US"/>
              </w:rPr>
              <w:t>ș</w:t>
            </w:r>
            <w:r w:rsidRPr="008B47FF">
              <w:rPr>
                <w:b/>
                <w:bCs/>
                <w:sz w:val="22"/>
                <w:szCs w:val="22"/>
                <w:lang w:val="en-US"/>
              </w:rPr>
              <w:t>ti str.Sovetscoi Armii)</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162,00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162,00</w:t>
            </w:r>
          </w:p>
        </w:tc>
      </w:tr>
      <w:tr w:rsidR="006E73F4" w:rsidRPr="008B47FF" w:rsidTr="00122E1E">
        <w:tblPrEx>
          <w:tblCellMar>
            <w:top w:w="0" w:type="dxa"/>
            <w:bottom w:w="0" w:type="dxa"/>
          </w:tblCellMar>
        </w:tblPrEx>
        <w:tc>
          <w:tcPr>
            <w:tcW w:w="568" w:type="dxa"/>
            <w:tcBorders>
              <w:top w:val="nil"/>
              <w:left w:val="single" w:sz="6" w:space="0" w:color="auto"/>
              <w:bottom w:val="nil"/>
              <w:right w:val="nil"/>
            </w:tcBorders>
          </w:tcPr>
          <w:p w:rsidR="006E73F4" w:rsidRPr="008B47FF" w:rsidRDefault="006E73F4" w:rsidP="00122E1E">
            <w:pPr>
              <w:spacing w:after="200" w:line="276" w:lineRule="auto"/>
              <w:rPr>
                <w:lang w:val="en-US"/>
              </w:rPr>
            </w:pPr>
          </w:p>
        </w:tc>
        <w:tc>
          <w:tcPr>
            <w:tcW w:w="1134" w:type="dxa"/>
            <w:tcBorders>
              <w:top w:val="nil"/>
              <w:left w:val="single" w:sz="6" w:space="0" w:color="auto"/>
              <w:bottom w:val="nil"/>
              <w:right w:val="nil"/>
            </w:tcBorders>
          </w:tcPr>
          <w:p w:rsidR="006E73F4" w:rsidRPr="008B47FF" w:rsidRDefault="006E73F4" w:rsidP="00122E1E">
            <w:pPr>
              <w:rPr>
                <w:lang w:val="en-US"/>
              </w:rPr>
            </w:pPr>
          </w:p>
        </w:tc>
        <w:tc>
          <w:tcPr>
            <w:tcW w:w="6378" w:type="dxa"/>
            <w:tcBorders>
              <w:top w:val="nil"/>
              <w:left w:val="single" w:sz="6" w:space="0" w:color="auto"/>
              <w:bottom w:val="nil"/>
              <w:right w:val="nil"/>
            </w:tcBorders>
          </w:tcPr>
          <w:p w:rsidR="006E73F4" w:rsidRPr="008B47FF" w:rsidRDefault="006E73F4" w:rsidP="00122E1E">
            <w:pPr>
              <w:rPr>
                <w:b/>
                <w:bCs/>
                <w:sz w:val="22"/>
                <w:szCs w:val="22"/>
                <w:lang w:val="en-US"/>
              </w:rPr>
            </w:pPr>
            <w:r w:rsidRPr="008B47FF">
              <w:rPr>
                <w:b/>
                <w:bCs/>
                <w:sz w:val="22"/>
                <w:szCs w:val="22"/>
                <w:lang w:val="en-US"/>
              </w:rPr>
              <w:t>1. L638 M3 - Ci</w:t>
            </w:r>
            <w:r>
              <w:rPr>
                <w:b/>
                <w:bCs/>
                <w:sz w:val="22"/>
                <w:szCs w:val="22"/>
                <w:lang w:val="en-US"/>
              </w:rPr>
              <w:t>ș</w:t>
            </w:r>
            <w:r w:rsidRPr="008B47FF">
              <w:rPr>
                <w:b/>
                <w:bCs/>
                <w:sz w:val="22"/>
                <w:szCs w:val="22"/>
                <w:lang w:val="en-US"/>
              </w:rPr>
              <w:t>michioi - Etulia</w:t>
            </w:r>
            <w:r>
              <w:rPr>
                <w:b/>
                <w:bCs/>
                <w:sz w:val="22"/>
                <w:szCs w:val="22"/>
                <w:lang w:val="en-US"/>
              </w:rPr>
              <w:t xml:space="preserve"> (s.Ciș</w:t>
            </w:r>
            <w:r w:rsidRPr="008B47FF">
              <w:rPr>
                <w:b/>
                <w:bCs/>
                <w:sz w:val="22"/>
                <w:szCs w:val="22"/>
                <w:lang w:val="en-US"/>
              </w:rPr>
              <w:t>michioi str.Pirogova)</w:t>
            </w:r>
          </w:p>
        </w:tc>
        <w:tc>
          <w:tcPr>
            <w:tcW w:w="851" w:type="dxa"/>
            <w:tcBorders>
              <w:top w:val="nil"/>
              <w:left w:val="single" w:sz="6" w:space="0" w:color="auto"/>
              <w:bottom w:val="nil"/>
              <w:right w:val="nil"/>
            </w:tcBorders>
          </w:tcPr>
          <w:p w:rsidR="006E73F4" w:rsidRPr="008B47FF" w:rsidRDefault="006E73F4" w:rsidP="00122E1E">
            <w:pPr>
              <w:rPr>
                <w:lang w:val="en-US"/>
              </w:rPr>
            </w:pPr>
          </w:p>
        </w:tc>
        <w:tc>
          <w:tcPr>
            <w:tcW w:w="1134" w:type="dxa"/>
            <w:tcBorders>
              <w:top w:val="nil"/>
              <w:left w:val="single" w:sz="6" w:space="0" w:color="auto"/>
              <w:bottom w:val="nil"/>
              <w:right w:val="single" w:sz="6" w:space="0" w:color="auto"/>
            </w:tcBorders>
          </w:tcPr>
          <w:p w:rsidR="006E73F4" w:rsidRPr="008B47FF" w:rsidRDefault="006E73F4" w:rsidP="00122E1E">
            <w:pPr>
              <w:rPr>
                <w:lang w:val="en-US"/>
              </w:rPr>
            </w:pP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1</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DH02B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Scarificarea usoara a impietruirii pina la 10 cm adincime cu autogreder, inclusiv reprofilarea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2</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DI134</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 xml:space="preserve">Amenajarea mecanizata a imbracamintei rutiere din piatra sparta M400 prin metoda impanarii intr-un strat cu H=15 cm </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180,00</w:t>
            </w:r>
          </w:p>
        </w:tc>
      </w:tr>
      <w:tr w:rsidR="006E73F4" w:rsidRPr="008B47FF" w:rsidTr="00122E1E">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CellMar>
            <w:top w:w="0" w:type="dxa"/>
            <w:bottom w:w="0" w:type="dxa"/>
          </w:tblCellMar>
        </w:tblPrEx>
        <w:tc>
          <w:tcPr>
            <w:tcW w:w="56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3</w:t>
            </w:r>
          </w:p>
        </w:tc>
        <w:tc>
          <w:tcPr>
            <w:tcW w:w="1134"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TsE05B</w:t>
            </w:r>
          </w:p>
          <w:p w:rsidR="006E73F4" w:rsidRPr="008B47FF" w:rsidRDefault="006E73F4" w:rsidP="00122E1E">
            <w:pPr>
              <w:rPr>
                <w:sz w:val="22"/>
                <w:szCs w:val="22"/>
                <w:lang w:val="en-US"/>
              </w:rPr>
            </w:pPr>
          </w:p>
        </w:tc>
        <w:tc>
          <w:tcPr>
            <w:tcW w:w="6378" w:type="dxa"/>
            <w:tcBorders>
              <w:top w:val="single" w:sz="4" w:space="0" w:color="auto"/>
              <w:bottom w:val="single" w:sz="4" w:space="0" w:color="auto"/>
            </w:tcBorders>
          </w:tcPr>
          <w:p w:rsidR="006E73F4" w:rsidRPr="008B47FF" w:rsidRDefault="006E73F4" w:rsidP="00122E1E">
            <w:pPr>
              <w:rPr>
                <w:sz w:val="22"/>
                <w:szCs w:val="22"/>
                <w:lang w:val="en-US"/>
              </w:rPr>
            </w:pPr>
            <w:r w:rsidRPr="008B47FF">
              <w:rPr>
                <w:sz w:val="22"/>
                <w:szCs w:val="22"/>
                <w:lang w:val="en-US"/>
              </w:rPr>
              <w:t>Nivelarea cu autogreder de pina la 175 CP a suprafetei terenului natural si a platformelor de terasamente, prin taierea damburilor si deplasarea in goluri a pamintului sapat in teren catg. II  (планировка обочин)</w:t>
            </w:r>
          </w:p>
        </w:tc>
        <w:tc>
          <w:tcPr>
            <w:tcW w:w="851"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100m</w:t>
            </w:r>
            <w:r w:rsidRPr="007023FB">
              <w:rPr>
                <w:sz w:val="22"/>
                <w:szCs w:val="22"/>
                <w:vertAlign w:val="superscript"/>
                <w:lang w:val="en-US"/>
              </w:rPr>
              <w:t>2</w:t>
            </w:r>
          </w:p>
        </w:tc>
        <w:tc>
          <w:tcPr>
            <w:tcW w:w="1134" w:type="dxa"/>
            <w:tcBorders>
              <w:top w:val="single" w:sz="4" w:space="0" w:color="auto"/>
              <w:bottom w:val="single" w:sz="4" w:space="0" w:color="auto"/>
            </w:tcBorders>
            <w:vAlign w:val="center"/>
          </w:tcPr>
          <w:p w:rsidR="006E73F4" w:rsidRPr="008B47FF" w:rsidRDefault="006E73F4" w:rsidP="00122E1E">
            <w:pPr>
              <w:jc w:val="center"/>
              <w:rPr>
                <w:sz w:val="22"/>
                <w:szCs w:val="22"/>
                <w:lang w:val="en-US"/>
              </w:rPr>
            </w:pPr>
            <w:r w:rsidRPr="008B47FF">
              <w:rPr>
                <w:sz w:val="22"/>
                <w:szCs w:val="22"/>
                <w:lang w:val="en-US"/>
              </w:rPr>
              <w:t>116,00</w:t>
            </w:r>
          </w:p>
        </w:tc>
      </w:tr>
    </w:tbl>
    <w:p w:rsidR="006E73F4" w:rsidRDefault="006E73F4" w:rsidP="006E73F4">
      <w:pPr>
        <w:tabs>
          <w:tab w:val="left" w:pos="4786"/>
          <w:tab w:val="left" w:pos="10031"/>
        </w:tabs>
        <w:rPr>
          <w:sz w:val="22"/>
          <w:szCs w:val="22"/>
          <w:lang w:val="en-US"/>
        </w:rPr>
      </w:pPr>
    </w:p>
    <w:p w:rsidR="006E73F4" w:rsidRDefault="006E73F4" w:rsidP="006E73F4">
      <w:pPr>
        <w:tabs>
          <w:tab w:val="left" w:pos="4786"/>
          <w:tab w:val="left" w:pos="10031"/>
        </w:tabs>
        <w:rPr>
          <w:sz w:val="22"/>
          <w:szCs w:val="22"/>
          <w:lang w:val="en-US"/>
        </w:rPr>
      </w:pPr>
    </w:p>
    <w:p w:rsidR="008C41E6" w:rsidRDefault="008C41E6" w:rsidP="00690D62">
      <w:pPr>
        <w:rPr>
          <w:lang w:val="en-US"/>
        </w:rPr>
      </w:pPr>
    </w:p>
    <w:p w:rsidR="00690D62" w:rsidRPr="00B1632C" w:rsidRDefault="00690D62" w:rsidP="00690D62">
      <w:pPr>
        <w:rPr>
          <w:sz w:val="6"/>
          <w:szCs w:val="6"/>
          <w:lang w:val="en-US"/>
        </w:rPr>
      </w:pPr>
      <w:r w:rsidRPr="00B1632C">
        <w:rPr>
          <w:lang w:val="en-US"/>
        </w:rPr>
        <w:t xml:space="preserve">   </w:t>
      </w:r>
    </w:p>
    <w:p w:rsidR="00653C0A" w:rsidRDefault="003A75A9" w:rsidP="00653C0A">
      <w:pPr>
        <w:pStyle w:val="af2"/>
        <w:rPr>
          <w:b/>
          <w:bCs/>
          <w:lang w:val="en-US"/>
        </w:rPr>
      </w:pPr>
      <w:r>
        <w:rPr>
          <w:b/>
          <w:bCs/>
          <w:lang w:val="en-US"/>
        </w:rPr>
        <w:t>Notă:</w:t>
      </w:r>
    </w:p>
    <w:p w:rsidR="001B7BEA" w:rsidRPr="003A75A9" w:rsidRDefault="003A75A9" w:rsidP="00653C0A">
      <w:pPr>
        <w:pStyle w:val="af2"/>
        <w:rPr>
          <w:bCs/>
          <w:i/>
          <w:lang w:val="en-US"/>
        </w:rPr>
      </w:pPr>
      <w:r w:rsidRPr="003A75A9">
        <w:rPr>
          <w:bCs/>
          <w:i/>
          <w:lang w:val="en-US"/>
        </w:rPr>
        <w:t xml:space="preserve">1. </w:t>
      </w:r>
      <w:r w:rsidR="007F4573" w:rsidRPr="003A75A9">
        <w:rPr>
          <w:bCs/>
          <w:i/>
          <w:lang w:val="en-US"/>
        </w:rPr>
        <w:t>Execuția lucrărilor</w:t>
      </w:r>
      <w:r w:rsidR="001B7BEA" w:rsidRPr="003A75A9">
        <w:rPr>
          <w:bCs/>
          <w:i/>
          <w:lang w:val="en-US"/>
        </w:rPr>
        <w:t xml:space="preserve"> va demara</w:t>
      </w:r>
      <w:r w:rsidR="007F4573" w:rsidRPr="003A75A9">
        <w:rPr>
          <w:bCs/>
          <w:i/>
          <w:lang w:val="en-US"/>
        </w:rPr>
        <w:t xml:space="preserve"> pe drumurile naționale </w:t>
      </w:r>
      <w:r w:rsidR="001266ED" w:rsidRPr="003A75A9">
        <w:rPr>
          <w:bCs/>
          <w:i/>
          <w:lang w:val="en-US"/>
        </w:rPr>
        <w:t>Expres, Republicane</w:t>
      </w:r>
      <w:r w:rsidR="007F4573" w:rsidRPr="003A75A9">
        <w:rPr>
          <w:bCs/>
          <w:i/>
          <w:lang w:val="en-US"/>
        </w:rPr>
        <w:t xml:space="preserve"> și</w:t>
      </w:r>
      <w:r w:rsidR="001266ED" w:rsidRPr="003A75A9">
        <w:rPr>
          <w:bCs/>
          <w:i/>
          <w:lang w:val="en-US"/>
        </w:rPr>
        <w:t xml:space="preserve"> Regionale</w:t>
      </w:r>
      <w:r w:rsidR="001B7BEA" w:rsidRPr="003A75A9">
        <w:rPr>
          <w:bCs/>
          <w:i/>
          <w:lang w:val="en-US"/>
        </w:rPr>
        <w:t xml:space="preserve"> după înregistrarea contractului în modul stabilit și emiterea de către Beneficiar a ordinului de începere a lucrărilor.</w:t>
      </w:r>
    </w:p>
    <w:p w:rsidR="001266ED" w:rsidRPr="003A75A9" w:rsidRDefault="001B7BEA" w:rsidP="00653C0A">
      <w:pPr>
        <w:pStyle w:val="af2"/>
        <w:rPr>
          <w:bCs/>
          <w:i/>
          <w:lang w:val="en-US"/>
        </w:rPr>
      </w:pPr>
      <w:r w:rsidRPr="003A75A9">
        <w:rPr>
          <w:bCs/>
          <w:i/>
          <w:lang w:val="en-US"/>
        </w:rPr>
        <w:t>L</w:t>
      </w:r>
      <w:r w:rsidR="001266ED" w:rsidRPr="003A75A9">
        <w:rPr>
          <w:bCs/>
          <w:i/>
          <w:lang w:val="en-US"/>
        </w:rPr>
        <w:t xml:space="preserve">ucrările prevăzute pe drumurile Locale și Sătești vor </w:t>
      </w:r>
      <w:r w:rsidRPr="003A75A9">
        <w:rPr>
          <w:bCs/>
          <w:i/>
          <w:lang w:val="en-US"/>
        </w:rPr>
        <w:t>fi executate numai după primirea unui nou ordin de începere a lucrărilor</w:t>
      </w:r>
      <w:r w:rsidR="001266ED" w:rsidRPr="003A75A9">
        <w:rPr>
          <w:bCs/>
          <w:i/>
          <w:lang w:val="en-US"/>
        </w:rPr>
        <w:t xml:space="preserve"> din partea Beneficiarului. </w:t>
      </w:r>
    </w:p>
    <w:p w:rsidR="003A75A9" w:rsidRPr="003A75A9" w:rsidRDefault="003A75A9" w:rsidP="003A75A9">
      <w:pPr>
        <w:pStyle w:val="af2"/>
        <w:rPr>
          <w:bCs/>
          <w:i/>
          <w:lang w:val="en-US"/>
        </w:rPr>
      </w:pPr>
      <w:r w:rsidRPr="003A75A9">
        <w:rPr>
          <w:bCs/>
          <w:i/>
          <w:lang w:val="en-US"/>
        </w:rPr>
        <w:t xml:space="preserve">Caracterul lucrărilor este de lichidare operativă a defecțiunilor părții carosabile după perioada de iarnă, din care cauză adresa executării și tipul lucrărilor poate fi modificat în dependență de starea părții carosabile. </w:t>
      </w:r>
    </w:p>
    <w:p w:rsidR="00653C0A" w:rsidRPr="003A75A9" w:rsidRDefault="003A75A9" w:rsidP="00653C0A">
      <w:pPr>
        <w:pStyle w:val="af2"/>
        <w:rPr>
          <w:bCs/>
          <w:i/>
          <w:lang w:val="en-US"/>
        </w:rPr>
      </w:pPr>
      <w:r w:rsidRPr="003A75A9">
        <w:rPr>
          <w:bCs/>
          <w:i/>
          <w:lang w:val="en-US"/>
        </w:rPr>
        <w:t xml:space="preserve">2. </w:t>
      </w:r>
      <w:r w:rsidR="00653C0A" w:rsidRPr="003A75A9">
        <w:rPr>
          <w:bCs/>
          <w:i/>
          <w:lang w:val="en-US"/>
        </w:rPr>
        <w:t xml:space="preserve">Operatorii economici obligatoriu vor prezenta dovada asigurării în dotare proprie sau prin contractare de minimum o uzină de beton asfaltic în scopul livrării ritmice a mixturii de beton asfaltic în zona dată. </w:t>
      </w:r>
    </w:p>
    <w:p w:rsidR="00653C0A" w:rsidRPr="003A75A9" w:rsidRDefault="003A75A9" w:rsidP="003A75A9">
      <w:pPr>
        <w:ind w:firstLine="567"/>
        <w:jc w:val="both"/>
        <w:rPr>
          <w:i/>
        </w:rPr>
      </w:pPr>
      <w:r w:rsidRPr="003A75A9">
        <w:rPr>
          <w:i/>
        </w:rPr>
        <w:t xml:space="preserve">3. </w:t>
      </w:r>
      <w:r w:rsidR="00653C0A" w:rsidRPr="003A75A9">
        <w:rPr>
          <w:i/>
        </w:rPr>
        <w:t xml:space="preserve">Executarea lucrărilor de plombare a părţii carosabile prevăzute în caietul de sarcini va fi efectuată conform procesului tehnologic stabilit de documentaţia normativă şi achitate la preţul unitar conform normei de deviz DI 93. Pe sectoarele unde se  prevede aplicarea straturilor de egalizare şi exista necesitatea efectuării plombărilor, volumul lucrărilor  va include un singur proces tehnologic – amenajarea stratului de egalizare, achitat conform normei de deviz DI 133. </w:t>
      </w:r>
    </w:p>
    <w:p w:rsidR="00653C0A" w:rsidRPr="003A75A9" w:rsidRDefault="003A75A9" w:rsidP="00653C0A">
      <w:pPr>
        <w:pStyle w:val="af2"/>
        <w:rPr>
          <w:bCs/>
          <w:i/>
          <w:lang w:val="en-US"/>
        </w:rPr>
      </w:pPr>
      <w:r w:rsidRPr="003A75A9">
        <w:rPr>
          <w:bCs/>
          <w:i/>
          <w:lang w:val="ro-RO"/>
        </w:rPr>
        <w:t xml:space="preserve">4. </w:t>
      </w:r>
      <w:r w:rsidR="00653C0A" w:rsidRPr="003A75A9">
        <w:rPr>
          <w:bCs/>
          <w:i/>
          <w:lang w:val="en-US"/>
        </w:rPr>
        <w:t>Achitarea pentru lucrările executate se va efectua după primirea proceselor verbale de recepție a lucrărilor executate în termen de pînă la 30 zile.</w:t>
      </w:r>
    </w:p>
    <w:p w:rsidR="002A26AB" w:rsidRDefault="002A26AB" w:rsidP="0024777B">
      <w:pPr>
        <w:rPr>
          <w:lang w:val="en-US"/>
        </w:rPr>
      </w:pPr>
    </w:p>
    <w:p w:rsidR="005956E3" w:rsidRDefault="005956E3" w:rsidP="0024777B">
      <w:pPr>
        <w:rPr>
          <w:lang w:val="en-US"/>
        </w:rPr>
      </w:pPr>
    </w:p>
    <w:p w:rsidR="005956E3" w:rsidRDefault="005956E3" w:rsidP="0024777B">
      <w:pPr>
        <w:rPr>
          <w:lang w:val="en-US"/>
        </w:rPr>
      </w:pPr>
      <w:bookmarkStart w:id="334" w:name="_GoBack"/>
      <w:bookmarkEnd w:id="334"/>
    </w:p>
    <w:p w:rsidR="005956E3" w:rsidRDefault="005956E3" w:rsidP="0024777B">
      <w:pPr>
        <w:rPr>
          <w:lang w:val="en-US"/>
        </w:rPr>
      </w:pPr>
    </w:p>
    <w:p w:rsidR="005956E3" w:rsidRPr="00653C0A" w:rsidRDefault="005956E3" w:rsidP="0024777B">
      <w:pPr>
        <w:rPr>
          <w:lang w:val="en-US"/>
        </w:rPr>
      </w:pPr>
    </w:p>
    <w:p w:rsidR="003A75A9" w:rsidRDefault="003A75A9"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89126E" w:rsidRDefault="0089126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p w:rsidR="003B06FE" w:rsidRDefault="003B06FE" w:rsidP="008E72BA">
      <w:pPr>
        <w:pStyle w:val="af2"/>
        <w:rPr>
          <w:lang w:val="en-US"/>
        </w:rPr>
      </w:pPr>
    </w:p>
    <w:tbl>
      <w:tblPr>
        <w:tblW w:w="9747" w:type="dxa"/>
        <w:tblLayout w:type="fixed"/>
        <w:tblLook w:val="04A0" w:firstRow="1" w:lastRow="0" w:firstColumn="1" w:lastColumn="0" w:noHBand="0" w:noVBand="1"/>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4"/>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DD796E" w:rsidP="00FC4A84">
            <w:pPr>
              <w:tabs>
                <w:tab w:val="left" w:pos="567"/>
              </w:tabs>
              <w:spacing w:before="100" w:beforeAutospacing="1" w:after="120"/>
            </w:pPr>
            <w:r>
              <w:rPr>
                <w:lang w:val="ru-RU" w:eastAsia="ru-RU"/>
              </w:rPr>
              <mc:AlternateContent>
                <mc:Choice Requires="wps">
                  <w:drawing>
                    <wp:anchor distT="0" distB="0" distL="114300" distR="114300" simplePos="0" relativeHeight="251659264" behindDoc="0" locked="0" layoutInCell="0" allowOverlap="1">
                      <wp:simplePos x="0" y="0"/>
                      <wp:positionH relativeFrom="column">
                        <wp:posOffset>571500</wp:posOffset>
                      </wp:positionH>
                      <wp:positionV relativeFrom="paragraph">
                        <wp:posOffset>113665</wp:posOffset>
                      </wp:positionV>
                      <wp:extent cx="535940" cy="5010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940" cy="501015"/>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666AE6" w:rsidRDefault="00666AE6" w:rsidP="00D34354">
                                  <w:pPr>
                                    <w:ind w:right="60"/>
                                  </w:pPr>
                                  <w:r w:rsidRPr="00A352BA">
                                    <w:object w:dxaOrig="496"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8pt;height:32.25pt" fillcolor="window">
                                        <v:imagedata r:id="rId8" o:title=""/>
                                      </v:shape>
                                      <o:OLEObject Type="Embed" ProgID="Word.Picture.8" ShapeID="_x0000_i1026" DrawAspect="Content" ObjectID="_158321236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666AE6" w:rsidRDefault="00666AE6" w:rsidP="00D34354">
                            <w:pPr>
                              <w:ind w:right="60"/>
                            </w:pPr>
                            <w:r w:rsidRPr="00A352BA">
                              <w:object w:dxaOrig="496" w:dyaOrig="645">
                                <v:shape id="_x0000_i1026" type="#_x0000_t75" style="width:24.8pt;height:32.25pt" fillcolor="window">
                                  <v:imagedata r:id="rId8" o:title=""/>
                                </v:shape>
                                <o:OLEObject Type="Embed" ProgID="Word.Picture.8" ShapeID="_x0000_i1026" DrawAspect="Content" ObjectID="_1583212366" r:id="rId10"/>
                              </w:object>
                            </w:r>
                          </w:p>
                        </w:txbxContent>
                      </v:textbox>
                    </v:shape>
                  </w:pict>
                </mc:Fallback>
              </mc:AlternateConten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lastRenderedPageBreak/>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Cod CPV: _________-_  în conformitate cu prevederile proiectului tehnic, cu detaliile de 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w:t>
            </w:r>
            <w:r w:rsidR="003A75A9">
              <w:rPr>
                <w:lang w:val="en-US"/>
              </w:rPr>
              <w:t xml:space="preserve"> lucrărilor contractate este de </w:t>
            </w:r>
            <w:r w:rsidR="00D22DC8">
              <w:rPr>
                <w:lang w:val="en-US"/>
              </w:rPr>
              <w:t>4</w:t>
            </w:r>
            <w:r w:rsidRPr="00A41C50">
              <w:rPr>
                <w:lang w:val="en-US"/>
              </w:rPr>
              <w:t xml:space="preserve">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Forma de garanţie bancară agreată de Beneficiar este </w:t>
            </w:r>
            <w:r w:rsidR="003A75A9">
              <w:rPr>
                <w:lang w:val="en-US"/>
              </w:rPr>
              <w:t>scrisoare de garanție bancară sau transfer direct la contul de gestiune</w:t>
            </w:r>
            <w:r w:rsidRPr="00A41C50">
              <w:rPr>
                <w:lang w:val="en-US"/>
              </w:rPr>
              <w:t xml:space="preserve"> în cuantum de </w:t>
            </w:r>
            <w:r w:rsidR="003A75A9">
              <w:rPr>
                <w:lang w:val="en-US"/>
              </w:rPr>
              <w:t>5</w:t>
            </w:r>
            <w:r w:rsidRPr="00A41C50">
              <w:rPr>
                <w:lang w:val="en-US"/>
              </w:rPr>
              <w:t>%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prin adjudecarea ofertei în favoarea sa, se angajează să obţină garanţia din partea unei bănci, pentru o sumă care reprezintă garanţia de bună executare a contractului, în cuantum de </w:t>
            </w:r>
            <w:r w:rsidR="003A75A9">
              <w:rPr>
                <w:lang w:val="en-US"/>
              </w:rPr>
              <w:t>5</w:t>
            </w:r>
            <w:r w:rsidRPr="00A41C50">
              <w:rPr>
                <w:lang w:val="en-US"/>
              </w:rPr>
              <w:t xml:space="preserve">% din valoarea contractului atribuit, sau în cazul în care forma de garanţie bancară agreată de Beneficiar este reţinerea succesivă din facturile parţiale pentru situaţiile de lucrări, în cuantum de </w:t>
            </w:r>
            <w:r w:rsidR="00D22DC8">
              <w:rPr>
                <w:lang w:val="en-US"/>
              </w:rPr>
              <w:t>5</w:t>
            </w:r>
            <w:r w:rsidRPr="00A41C50">
              <w:rPr>
                <w:lang w:val="en-US"/>
              </w:rPr>
              <w:t xml:space="preserve">% din valoarea lunară a acestora pînă la atingerea unui procent de </w:t>
            </w:r>
            <w:r w:rsidR="003A75A9">
              <w:rPr>
                <w:lang w:val="en-US"/>
              </w:rPr>
              <w:t>5</w:t>
            </w:r>
            <w:r w:rsidRPr="00A41C50">
              <w:rPr>
                <w:lang w:val="en-US"/>
              </w:rPr>
              <w:t xml:space="preserve">% din valoarea contractului. Aceste reţineri vor fi efectuate pînă la completarea garanţiei de bună execuţie. Beneficiarul </w:t>
            </w:r>
            <w:r w:rsidR="00D22DC8">
              <w:rPr>
                <w:lang w:val="en-US"/>
              </w:rPr>
              <w:t>va</w:t>
            </w:r>
            <w:r w:rsidRPr="00A41C50">
              <w:rPr>
                <w:lang w:val="en-US"/>
              </w:rPr>
              <w:t xml:space="preserve"> înştiinţ</w:t>
            </w:r>
            <w:r w:rsidR="00D22DC8">
              <w:rPr>
                <w:lang w:val="en-US"/>
              </w:rPr>
              <w:t>a</w:t>
            </w:r>
            <w:r w:rsidRPr="00A41C50">
              <w:rPr>
                <w:lang w:val="en-US"/>
              </w:rPr>
              <w:t xml:space="preserv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w:t>
            </w:r>
            <w:r w:rsidRPr="00A41C50">
              <w:rPr>
                <w:lang w:val="en-US"/>
              </w:rPr>
              <w:lastRenderedPageBreak/>
              <w:t xml:space="preserve">trebuie de intervenit împotriva unui pericol iminent sau declarat. Beneficiarului trebuie 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w:t>
            </w:r>
            <w:r w:rsidR="00AD5A4F">
              <w:rPr>
                <w:lang w:val="en-US"/>
              </w:rPr>
              <w:t>1 an</w:t>
            </w:r>
            <w:r w:rsidRPr="00A41C50">
              <w:rPr>
                <w:lang w:val="en-US"/>
              </w:rPr>
              <w:t xml:space="preserv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Perioada de garanţie curge de la data recepţiei finale şi pînă la expirarea termenului prevăzut 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Pentru achitarea cu întîrziere, Beneficiarul poartă răspundere materială în valoare de ___% [</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653C0A">
      <w:footerReference w:type="even" r:id="rId11"/>
      <w:footerReference w:type="default" r:id="rId12"/>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84E" w:rsidRDefault="0075784E">
      <w:r>
        <w:separator/>
      </w:r>
    </w:p>
  </w:endnote>
  <w:endnote w:type="continuationSeparator" w:id="0">
    <w:p w:rsidR="0075784E" w:rsidRDefault="00757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E6" w:rsidRDefault="00666AE6"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66AE6" w:rsidRDefault="00666AE6" w:rsidP="00FC4A84">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6AE6" w:rsidRDefault="00666AE6"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E73F4">
      <w:rPr>
        <w:rStyle w:val="a6"/>
      </w:rPr>
      <w:t>64</w:t>
    </w:r>
    <w:r>
      <w:rPr>
        <w:rStyle w:val="a6"/>
      </w:rPr>
      <w:fldChar w:fldCharType="end"/>
    </w:r>
  </w:p>
  <w:p w:rsidR="00666AE6" w:rsidRDefault="00666AE6" w:rsidP="00FC4A84">
    <w:pPr>
      <w:pStyle w:val="a4"/>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84E" w:rsidRDefault="0075784E">
      <w:r>
        <w:separator/>
      </w:r>
    </w:p>
  </w:footnote>
  <w:footnote w:type="continuationSeparator" w:id="0">
    <w:p w:rsidR="0075784E" w:rsidRDefault="007578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15:restartNumberingAfterBreak="0">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15:restartNumberingAfterBreak="0">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15:restartNumberingAfterBreak="0">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15:restartNumberingAfterBreak="0">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15:restartNumberingAfterBreak="0">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15:restartNumberingAfterBreak="0">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15:restartNumberingAfterBreak="0">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15:restartNumberingAfterBreak="0">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15:restartNumberingAfterBreak="0">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B04CE0"/>
    <w:multiLevelType w:val="hybridMultilevel"/>
    <w:tmpl w:val="5E0A0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15:restartNumberingAfterBreak="0">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15:restartNumberingAfterBreak="0">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15:restartNumberingAfterBreak="0">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15:restartNumberingAfterBreak="0">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15:restartNumberingAfterBreak="0">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15:restartNumberingAfterBreak="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05321"/>
    <w:rsid w:val="000061EC"/>
    <w:rsid w:val="00010B06"/>
    <w:rsid w:val="000223FD"/>
    <w:rsid w:val="00041505"/>
    <w:rsid w:val="00041ACA"/>
    <w:rsid w:val="0004405F"/>
    <w:rsid w:val="000458DE"/>
    <w:rsid w:val="000643B4"/>
    <w:rsid w:val="00064848"/>
    <w:rsid w:val="0007530D"/>
    <w:rsid w:val="00082291"/>
    <w:rsid w:val="000822D5"/>
    <w:rsid w:val="00095037"/>
    <w:rsid w:val="000956F0"/>
    <w:rsid w:val="000966E9"/>
    <w:rsid w:val="000A0810"/>
    <w:rsid w:val="000A484C"/>
    <w:rsid w:val="000A7256"/>
    <w:rsid w:val="000B2602"/>
    <w:rsid w:val="000B441D"/>
    <w:rsid w:val="000C24EB"/>
    <w:rsid w:val="000D59B9"/>
    <w:rsid w:val="000E30F8"/>
    <w:rsid w:val="000E3B72"/>
    <w:rsid w:val="000E3D37"/>
    <w:rsid w:val="000F5730"/>
    <w:rsid w:val="001026E5"/>
    <w:rsid w:val="00104525"/>
    <w:rsid w:val="001071CA"/>
    <w:rsid w:val="00113027"/>
    <w:rsid w:val="00120E7E"/>
    <w:rsid w:val="0012482B"/>
    <w:rsid w:val="001266ED"/>
    <w:rsid w:val="0013548F"/>
    <w:rsid w:val="00141B9C"/>
    <w:rsid w:val="00142BD7"/>
    <w:rsid w:val="00144757"/>
    <w:rsid w:val="00161D36"/>
    <w:rsid w:val="00166E54"/>
    <w:rsid w:val="00177D28"/>
    <w:rsid w:val="00181932"/>
    <w:rsid w:val="00183CCB"/>
    <w:rsid w:val="00191B3D"/>
    <w:rsid w:val="001A051D"/>
    <w:rsid w:val="001A2A2A"/>
    <w:rsid w:val="001A4D59"/>
    <w:rsid w:val="001A5587"/>
    <w:rsid w:val="001B08A3"/>
    <w:rsid w:val="001B786F"/>
    <w:rsid w:val="001B7BEA"/>
    <w:rsid w:val="001C3D5B"/>
    <w:rsid w:val="001C6B8A"/>
    <w:rsid w:val="001D1107"/>
    <w:rsid w:val="001D1D3E"/>
    <w:rsid w:val="001E0DE5"/>
    <w:rsid w:val="001E366B"/>
    <w:rsid w:val="001F2B80"/>
    <w:rsid w:val="001F5540"/>
    <w:rsid w:val="001F6769"/>
    <w:rsid w:val="00213D69"/>
    <w:rsid w:val="00220E91"/>
    <w:rsid w:val="002213E4"/>
    <w:rsid w:val="00227418"/>
    <w:rsid w:val="002335C9"/>
    <w:rsid w:val="00233A42"/>
    <w:rsid w:val="002439D4"/>
    <w:rsid w:val="002443D8"/>
    <w:rsid w:val="0024777B"/>
    <w:rsid w:val="00247D0E"/>
    <w:rsid w:val="00252890"/>
    <w:rsid w:val="00256CDA"/>
    <w:rsid w:val="00270D8A"/>
    <w:rsid w:val="0027201B"/>
    <w:rsid w:val="00277C90"/>
    <w:rsid w:val="00281B6C"/>
    <w:rsid w:val="002835BD"/>
    <w:rsid w:val="0028637F"/>
    <w:rsid w:val="0029064E"/>
    <w:rsid w:val="002915B4"/>
    <w:rsid w:val="00291E79"/>
    <w:rsid w:val="002A26AB"/>
    <w:rsid w:val="002B1A90"/>
    <w:rsid w:val="002B277F"/>
    <w:rsid w:val="002B2941"/>
    <w:rsid w:val="002D4986"/>
    <w:rsid w:val="002E72B2"/>
    <w:rsid w:val="002F1013"/>
    <w:rsid w:val="002F15D4"/>
    <w:rsid w:val="002F31D6"/>
    <w:rsid w:val="002F6E13"/>
    <w:rsid w:val="00307451"/>
    <w:rsid w:val="00322E94"/>
    <w:rsid w:val="003355AD"/>
    <w:rsid w:val="00344010"/>
    <w:rsid w:val="003469B5"/>
    <w:rsid w:val="0035075C"/>
    <w:rsid w:val="003526B7"/>
    <w:rsid w:val="00352706"/>
    <w:rsid w:val="003532C9"/>
    <w:rsid w:val="00357C27"/>
    <w:rsid w:val="00362BAA"/>
    <w:rsid w:val="00365439"/>
    <w:rsid w:val="00365ED7"/>
    <w:rsid w:val="003678EF"/>
    <w:rsid w:val="003753C9"/>
    <w:rsid w:val="00387183"/>
    <w:rsid w:val="00393633"/>
    <w:rsid w:val="003A75A9"/>
    <w:rsid w:val="003B000D"/>
    <w:rsid w:val="003B06FE"/>
    <w:rsid w:val="003B3BA7"/>
    <w:rsid w:val="003C0757"/>
    <w:rsid w:val="003C6231"/>
    <w:rsid w:val="003D5B63"/>
    <w:rsid w:val="003E121D"/>
    <w:rsid w:val="003E4E32"/>
    <w:rsid w:val="003E625D"/>
    <w:rsid w:val="003F69B5"/>
    <w:rsid w:val="003F7B12"/>
    <w:rsid w:val="00402809"/>
    <w:rsid w:val="00411F11"/>
    <w:rsid w:val="0041463B"/>
    <w:rsid w:val="00422F9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3E48"/>
    <w:rsid w:val="004E7354"/>
    <w:rsid w:val="004F1250"/>
    <w:rsid w:val="004F18A4"/>
    <w:rsid w:val="00500EA3"/>
    <w:rsid w:val="00501351"/>
    <w:rsid w:val="005037AF"/>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65C7D"/>
    <w:rsid w:val="00572EFD"/>
    <w:rsid w:val="005815C3"/>
    <w:rsid w:val="0058434D"/>
    <w:rsid w:val="0058491E"/>
    <w:rsid w:val="005857AA"/>
    <w:rsid w:val="00585E55"/>
    <w:rsid w:val="00590446"/>
    <w:rsid w:val="00592DFB"/>
    <w:rsid w:val="005956E3"/>
    <w:rsid w:val="00597086"/>
    <w:rsid w:val="005970E4"/>
    <w:rsid w:val="005A235B"/>
    <w:rsid w:val="005A442F"/>
    <w:rsid w:val="005A7AD2"/>
    <w:rsid w:val="005A7CC3"/>
    <w:rsid w:val="005B1CF8"/>
    <w:rsid w:val="005B261D"/>
    <w:rsid w:val="005B6D41"/>
    <w:rsid w:val="005B72D6"/>
    <w:rsid w:val="005B7580"/>
    <w:rsid w:val="005C026B"/>
    <w:rsid w:val="005C39AB"/>
    <w:rsid w:val="005C49E6"/>
    <w:rsid w:val="005D0471"/>
    <w:rsid w:val="005E1002"/>
    <w:rsid w:val="005E1138"/>
    <w:rsid w:val="005F2D3E"/>
    <w:rsid w:val="005F623E"/>
    <w:rsid w:val="005F66FC"/>
    <w:rsid w:val="005F72FF"/>
    <w:rsid w:val="006023A6"/>
    <w:rsid w:val="00604018"/>
    <w:rsid w:val="00616613"/>
    <w:rsid w:val="00627573"/>
    <w:rsid w:val="0062797B"/>
    <w:rsid w:val="00640CE8"/>
    <w:rsid w:val="00642795"/>
    <w:rsid w:val="00644A1B"/>
    <w:rsid w:val="0064598F"/>
    <w:rsid w:val="00650F82"/>
    <w:rsid w:val="00653C0A"/>
    <w:rsid w:val="006544E6"/>
    <w:rsid w:val="0065460D"/>
    <w:rsid w:val="00655A46"/>
    <w:rsid w:val="00665450"/>
    <w:rsid w:val="00666AE6"/>
    <w:rsid w:val="00686F10"/>
    <w:rsid w:val="00690D62"/>
    <w:rsid w:val="00694FB9"/>
    <w:rsid w:val="006A26C3"/>
    <w:rsid w:val="006A39AE"/>
    <w:rsid w:val="006A4206"/>
    <w:rsid w:val="006A428A"/>
    <w:rsid w:val="006A6016"/>
    <w:rsid w:val="006A7190"/>
    <w:rsid w:val="006B2B21"/>
    <w:rsid w:val="006B56A8"/>
    <w:rsid w:val="006B74B8"/>
    <w:rsid w:val="006D2D36"/>
    <w:rsid w:val="006D431D"/>
    <w:rsid w:val="006D60A4"/>
    <w:rsid w:val="006E73F4"/>
    <w:rsid w:val="006F29FE"/>
    <w:rsid w:val="006F2AFB"/>
    <w:rsid w:val="006F4E1D"/>
    <w:rsid w:val="00706D9A"/>
    <w:rsid w:val="00722236"/>
    <w:rsid w:val="00724D63"/>
    <w:rsid w:val="00731FF9"/>
    <w:rsid w:val="007414C9"/>
    <w:rsid w:val="00743A5A"/>
    <w:rsid w:val="0074558A"/>
    <w:rsid w:val="0074622F"/>
    <w:rsid w:val="00750FA2"/>
    <w:rsid w:val="0075167F"/>
    <w:rsid w:val="007527FC"/>
    <w:rsid w:val="00754F2E"/>
    <w:rsid w:val="0075784E"/>
    <w:rsid w:val="00761E57"/>
    <w:rsid w:val="00771EFC"/>
    <w:rsid w:val="00776C4B"/>
    <w:rsid w:val="00777F52"/>
    <w:rsid w:val="00780E8C"/>
    <w:rsid w:val="00784D2F"/>
    <w:rsid w:val="00784F0C"/>
    <w:rsid w:val="007863FE"/>
    <w:rsid w:val="00787E1D"/>
    <w:rsid w:val="007913A6"/>
    <w:rsid w:val="00797C74"/>
    <w:rsid w:val="007A03FB"/>
    <w:rsid w:val="007A105E"/>
    <w:rsid w:val="007A39CC"/>
    <w:rsid w:val="007A485F"/>
    <w:rsid w:val="007A7DE7"/>
    <w:rsid w:val="007B16ED"/>
    <w:rsid w:val="007D0274"/>
    <w:rsid w:val="007D2955"/>
    <w:rsid w:val="007E0E93"/>
    <w:rsid w:val="007E1E25"/>
    <w:rsid w:val="007E3F2B"/>
    <w:rsid w:val="007E442B"/>
    <w:rsid w:val="007E6601"/>
    <w:rsid w:val="007F233B"/>
    <w:rsid w:val="007F30AD"/>
    <w:rsid w:val="007F4573"/>
    <w:rsid w:val="00800A9F"/>
    <w:rsid w:val="008016DB"/>
    <w:rsid w:val="00801755"/>
    <w:rsid w:val="00806AF7"/>
    <w:rsid w:val="00812188"/>
    <w:rsid w:val="00812716"/>
    <w:rsid w:val="00812C53"/>
    <w:rsid w:val="00813CA9"/>
    <w:rsid w:val="008213F8"/>
    <w:rsid w:val="0082208B"/>
    <w:rsid w:val="00824CF7"/>
    <w:rsid w:val="00836BC1"/>
    <w:rsid w:val="008479CE"/>
    <w:rsid w:val="00847F88"/>
    <w:rsid w:val="00852A97"/>
    <w:rsid w:val="00863DFD"/>
    <w:rsid w:val="00867197"/>
    <w:rsid w:val="00867965"/>
    <w:rsid w:val="00872733"/>
    <w:rsid w:val="008804BE"/>
    <w:rsid w:val="00885C77"/>
    <w:rsid w:val="00890F8E"/>
    <w:rsid w:val="0089126E"/>
    <w:rsid w:val="008962EB"/>
    <w:rsid w:val="008A1048"/>
    <w:rsid w:val="008A1715"/>
    <w:rsid w:val="008A299E"/>
    <w:rsid w:val="008A49BE"/>
    <w:rsid w:val="008A59D6"/>
    <w:rsid w:val="008A5F8D"/>
    <w:rsid w:val="008A6284"/>
    <w:rsid w:val="008A7829"/>
    <w:rsid w:val="008B21CB"/>
    <w:rsid w:val="008B54BE"/>
    <w:rsid w:val="008B5E71"/>
    <w:rsid w:val="008C41E6"/>
    <w:rsid w:val="008C7B25"/>
    <w:rsid w:val="008D2592"/>
    <w:rsid w:val="008D6068"/>
    <w:rsid w:val="008E4019"/>
    <w:rsid w:val="008E4DE2"/>
    <w:rsid w:val="008E6B47"/>
    <w:rsid w:val="008E72BA"/>
    <w:rsid w:val="008F051E"/>
    <w:rsid w:val="008F7151"/>
    <w:rsid w:val="00902CCE"/>
    <w:rsid w:val="00911F40"/>
    <w:rsid w:val="00912C6F"/>
    <w:rsid w:val="00914AA5"/>
    <w:rsid w:val="0091504D"/>
    <w:rsid w:val="009215E4"/>
    <w:rsid w:val="009300E1"/>
    <w:rsid w:val="009503CD"/>
    <w:rsid w:val="0095042C"/>
    <w:rsid w:val="00954889"/>
    <w:rsid w:val="00957BD8"/>
    <w:rsid w:val="009643F6"/>
    <w:rsid w:val="00965522"/>
    <w:rsid w:val="00975157"/>
    <w:rsid w:val="00975965"/>
    <w:rsid w:val="0099120E"/>
    <w:rsid w:val="009955C7"/>
    <w:rsid w:val="009A32A5"/>
    <w:rsid w:val="009A4745"/>
    <w:rsid w:val="009A5742"/>
    <w:rsid w:val="009B0C6B"/>
    <w:rsid w:val="009B1B57"/>
    <w:rsid w:val="009B1D57"/>
    <w:rsid w:val="009B7980"/>
    <w:rsid w:val="009C3DF5"/>
    <w:rsid w:val="009C5F15"/>
    <w:rsid w:val="009C6331"/>
    <w:rsid w:val="009D1E98"/>
    <w:rsid w:val="009D453D"/>
    <w:rsid w:val="009E2F12"/>
    <w:rsid w:val="009E4E90"/>
    <w:rsid w:val="009F4FEA"/>
    <w:rsid w:val="00A018A2"/>
    <w:rsid w:val="00A03AE7"/>
    <w:rsid w:val="00A071CD"/>
    <w:rsid w:val="00A11D14"/>
    <w:rsid w:val="00A14C74"/>
    <w:rsid w:val="00A175F7"/>
    <w:rsid w:val="00A1776E"/>
    <w:rsid w:val="00A32B54"/>
    <w:rsid w:val="00A34F88"/>
    <w:rsid w:val="00A352BA"/>
    <w:rsid w:val="00A41C50"/>
    <w:rsid w:val="00A45487"/>
    <w:rsid w:val="00A45B64"/>
    <w:rsid w:val="00A4762C"/>
    <w:rsid w:val="00A502C1"/>
    <w:rsid w:val="00A534CD"/>
    <w:rsid w:val="00A615E5"/>
    <w:rsid w:val="00A65376"/>
    <w:rsid w:val="00A71D70"/>
    <w:rsid w:val="00A7662F"/>
    <w:rsid w:val="00A76A4C"/>
    <w:rsid w:val="00A82B61"/>
    <w:rsid w:val="00A839A4"/>
    <w:rsid w:val="00A86A25"/>
    <w:rsid w:val="00A86D76"/>
    <w:rsid w:val="00A969A3"/>
    <w:rsid w:val="00AA2FD1"/>
    <w:rsid w:val="00AA719D"/>
    <w:rsid w:val="00AB4FEF"/>
    <w:rsid w:val="00AB60BB"/>
    <w:rsid w:val="00AC0688"/>
    <w:rsid w:val="00AC371F"/>
    <w:rsid w:val="00AC4F2D"/>
    <w:rsid w:val="00AD356C"/>
    <w:rsid w:val="00AD5A4F"/>
    <w:rsid w:val="00AE1092"/>
    <w:rsid w:val="00AE34C9"/>
    <w:rsid w:val="00B017F5"/>
    <w:rsid w:val="00B076FE"/>
    <w:rsid w:val="00B10DED"/>
    <w:rsid w:val="00B1195A"/>
    <w:rsid w:val="00B12FEC"/>
    <w:rsid w:val="00B20A28"/>
    <w:rsid w:val="00B2113C"/>
    <w:rsid w:val="00B21838"/>
    <w:rsid w:val="00B236E8"/>
    <w:rsid w:val="00B23F14"/>
    <w:rsid w:val="00B259B8"/>
    <w:rsid w:val="00B26AAD"/>
    <w:rsid w:val="00B310AB"/>
    <w:rsid w:val="00B34A40"/>
    <w:rsid w:val="00B4498A"/>
    <w:rsid w:val="00B50E45"/>
    <w:rsid w:val="00B51D7B"/>
    <w:rsid w:val="00B53FF1"/>
    <w:rsid w:val="00B56E9C"/>
    <w:rsid w:val="00B57F4E"/>
    <w:rsid w:val="00B616A0"/>
    <w:rsid w:val="00B639EE"/>
    <w:rsid w:val="00B85C39"/>
    <w:rsid w:val="00B87C99"/>
    <w:rsid w:val="00B9541B"/>
    <w:rsid w:val="00B95BB9"/>
    <w:rsid w:val="00BA010A"/>
    <w:rsid w:val="00BA0C7F"/>
    <w:rsid w:val="00BB0FA6"/>
    <w:rsid w:val="00BB1CE3"/>
    <w:rsid w:val="00BB40DE"/>
    <w:rsid w:val="00BC1DAE"/>
    <w:rsid w:val="00BD0EBA"/>
    <w:rsid w:val="00BD31A7"/>
    <w:rsid w:val="00BD6F75"/>
    <w:rsid w:val="00BE57C4"/>
    <w:rsid w:val="00BE6F0A"/>
    <w:rsid w:val="00BF197A"/>
    <w:rsid w:val="00BF7097"/>
    <w:rsid w:val="00C05B08"/>
    <w:rsid w:val="00C129C9"/>
    <w:rsid w:val="00C12C3C"/>
    <w:rsid w:val="00C145AD"/>
    <w:rsid w:val="00C16E76"/>
    <w:rsid w:val="00C271DE"/>
    <w:rsid w:val="00C36FFF"/>
    <w:rsid w:val="00C4071D"/>
    <w:rsid w:val="00C61140"/>
    <w:rsid w:val="00C61803"/>
    <w:rsid w:val="00C63316"/>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2DC8"/>
    <w:rsid w:val="00D2315B"/>
    <w:rsid w:val="00D2378D"/>
    <w:rsid w:val="00D2418C"/>
    <w:rsid w:val="00D2773B"/>
    <w:rsid w:val="00D329CB"/>
    <w:rsid w:val="00D34354"/>
    <w:rsid w:val="00D351C4"/>
    <w:rsid w:val="00D35A7B"/>
    <w:rsid w:val="00D52AB7"/>
    <w:rsid w:val="00D5578D"/>
    <w:rsid w:val="00D67CBF"/>
    <w:rsid w:val="00D75851"/>
    <w:rsid w:val="00D77D7D"/>
    <w:rsid w:val="00D84A05"/>
    <w:rsid w:val="00D85154"/>
    <w:rsid w:val="00D93491"/>
    <w:rsid w:val="00DA5FF3"/>
    <w:rsid w:val="00DB2221"/>
    <w:rsid w:val="00DC371C"/>
    <w:rsid w:val="00DD5AE7"/>
    <w:rsid w:val="00DD796E"/>
    <w:rsid w:val="00DE41B4"/>
    <w:rsid w:val="00DF3911"/>
    <w:rsid w:val="00E0723D"/>
    <w:rsid w:val="00E10183"/>
    <w:rsid w:val="00E17889"/>
    <w:rsid w:val="00E2150A"/>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59EA"/>
    <w:rsid w:val="00EA78A2"/>
    <w:rsid w:val="00EB1FD5"/>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06AC0"/>
    <w:rsid w:val="00F10E97"/>
    <w:rsid w:val="00F1697A"/>
    <w:rsid w:val="00F200CD"/>
    <w:rsid w:val="00F24CC9"/>
    <w:rsid w:val="00F31AF6"/>
    <w:rsid w:val="00F33D3E"/>
    <w:rsid w:val="00F35736"/>
    <w:rsid w:val="00F40911"/>
    <w:rsid w:val="00F45728"/>
    <w:rsid w:val="00F46787"/>
    <w:rsid w:val="00F5026F"/>
    <w:rsid w:val="00F52330"/>
    <w:rsid w:val="00F534F6"/>
    <w:rsid w:val="00F541AB"/>
    <w:rsid w:val="00F57F1A"/>
    <w:rsid w:val="00F60818"/>
    <w:rsid w:val="00F64A22"/>
    <w:rsid w:val="00F653C9"/>
    <w:rsid w:val="00F7401A"/>
    <w:rsid w:val="00F81B15"/>
    <w:rsid w:val="00F83E1A"/>
    <w:rsid w:val="00F861E0"/>
    <w:rsid w:val="00F9751B"/>
    <w:rsid w:val="00FB130B"/>
    <w:rsid w:val="00FB78C3"/>
    <w:rsid w:val="00FC116E"/>
    <w:rsid w:val="00FC4A84"/>
    <w:rsid w:val="00FC7A22"/>
    <w:rsid w:val="00FD2053"/>
    <w:rsid w:val="00FD3496"/>
    <w:rsid w:val="00FE5547"/>
    <w:rsid w:val="00FF000C"/>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AD29A9-210A-4A5C-98E9-693CF44E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iPriority w:val="9"/>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uiPriority w:val="9"/>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uiPriority w:val="99"/>
    <w:rsid w:val="00FF5FCF"/>
    <w:pPr>
      <w:tabs>
        <w:tab w:val="center" w:pos="4536"/>
        <w:tab w:val="right" w:pos="9072"/>
      </w:tabs>
    </w:pPr>
  </w:style>
  <w:style w:type="character" w:customStyle="1" w:styleId="a5">
    <w:name w:val="Нижний колонтитул Знак"/>
    <w:basedOn w:val="a1"/>
    <w:link w:val="a4"/>
    <w:uiPriority w:val="99"/>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uiPriority w:val="99"/>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uiPriority w:val="9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Заголовок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rFonts w:ascii="Times New Roman" w:eastAsia="Times New Roman" w:hAnsi="Times New Roman" w:cs="Times New Roman"/>
      <w:b/>
      <w:sz w:val="24"/>
      <w:szCs w:val="24"/>
      <w:lang w:eastAsia="ru-RU"/>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uiPriority w:val="1"/>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character" w:customStyle="1" w:styleId="aff3">
    <w:name w:val="Основной шрифт"/>
    <w:uiPriority w:val="99"/>
    <w:rsid w:val="002A26AB"/>
  </w:style>
  <w:style w:type="character" w:styleId="aff4">
    <w:name w:val="line number"/>
    <w:basedOn w:val="a1"/>
    <w:uiPriority w:val="99"/>
    <w:semiHidden/>
    <w:unhideWhenUsed/>
    <w:rsid w:val="002A26A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82689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22210-50FE-47AB-9ABE-31C86AE09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65</Pages>
  <Words>23453</Words>
  <Characters>133688</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Boss</cp:lastModifiedBy>
  <cp:revision>4</cp:revision>
  <cp:lastPrinted>2018-02-14T09:12:00Z</cp:lastPrinted>
  <dcterms:created xsi:type="dcterms:W3CDTF">2018-03-15T06:57:00Z</dcterms:created>
  <dcterms:modified xsi:type="dcterms:W3CDTF">2018-03-22T06:26:00Z</dcterms:modified>
</cp:coreProperties>
</file>